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>
      <v:fill r:id="rId3" type="tile"/>
    </v:background>
  </w:background>
  <w:body>
    <w:p w14:paraId="25CB9AB2" w14:textId="77777777" w:rsidR="00FA5196" w:rsidRDefault="00FA5196">
      <w:pPr>
        <w:divId w:val="1190409139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8262"/>
      </w:tblGrid>
      <w:tr w:rsidR="00FA5196" w14:paraId="3932FDF2" w14:textId="77777777" w:rsidTr="00FE226A">
        <w:trPr>
          <w:divId w:val="1190409139"/>
        </w:trPr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outset" w:sz="6" w:space="0" w:color="auto"/>
            </w:tcBorders>
            <w:shd w:val="clear" w:color="auto" w:fill="B3B3B3"/>
            <w:vAlign w:val="center"/>
            <w:hideMark/>
          </w:tcPr>
          <w:p w14:paraId="0EFA73A3" w14:textId="77777777" w:rsidR="00FA5196" w:rsidRDefault="00FA5196" w:rsidP="00FA5196">
            <w:pPr>
              <w:pStyle w:val="Naslov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ODJELJAK 1. IDENTIFIKACIJA TVARI / SMJESE I PODACI O TVRTKI / PODUZEĆU</w:t>
            </w:r>
          </w:p>
        </w:tc>
      </w:tr>
      <w:tr w:rsidR="00FA5196" w:rsidRPr="00C200FB" w14:paraId="4F9A166E" w14:textId="77777777" w:rsidTr="00FE226A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nil"/>
              <w:right w:val="single" w:sz="6" w:space="0" w:color="C0C0C0"/>
            </w:tcBorders>
            <w:shd w:val="clear" w:color="auto" w:fill="DDDDDD"/>
            <w:vAlign w:val="center"/>
            <w:hideMark/>
          </w:tcPr>
          <w:p w14:paraId="7444FC8F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 xml:space="preserve">1.1. </w:t>
            </w:r>
          </w:p>
        </w:tc>
        <w:tc>
          <w:tcPr>
            <w:tcW w:w="8306" w:type="dxa"/>
            <w:tcBorders>
              <w:top w:val="single" w:sz="12" w:space="0" w:color="000000"/>
              <w:left w:val="outset" w:sz="6" w:space="0" w:color="auto"/>
              <w:bottom w:val="nil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599FD60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Identifikacija tvari ili smjese</w:t>
            </w:r>
          </w:p>
        </w:tc>
      </w:tr>
    </w:tbl>
    <w:tbl>
      <w:tblPr>
        <w:tblW w:w="9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2705"/>
        <w:gridCol w:w="5621"/>
        <w:gridCol w:w="54"/>
      </w:tblGrid>
      <w:tr w:rsidR="00D02FA8" w:rsidRPr="00C200FB" w14:paraId="4D3AF21B" w14:textId="77777777" w:rsidTr="008D63BB">
        <w:trPr>
          <w:trHeight w:val="70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55B4988" w14:textId="77777777" w:rsidR="00D02FA8" w:rsidRPr="00C200FB" w:rsidRDefault="00D02F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A20E2DC" w14:textId="77777777" w:rsidR="00D02FA8" w:rsidRPr="00C200FB" w:rsidRDefault="00D02F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Trgovačko ime: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AAC06CF" w14:textId="77777777" w:rsidR="004721DF" w:rsidRPr="004721DF" w:rsidRDefault="004721DF" w:rsidP="004721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721DF">
              <w:rPr>
                <w:b/>
                <w:sz w:val="20"/>
                <w:szCs w:val="20"/>
              </w:rPr>
              <w:t xml:space="preserve">TANGO  PJENA ZA BRIJANJE </w:t>
            </w:r>
            <w:r w:rsidR="008D63BB">
              <w:rPr>
                <w:b/>
                <w:sz w:val="20"/>
                <w:szCs w:val="20"/>
              </w:rPr>
              <w:t>za normalnu kožu</w:t>
            </w:r>
            <w:r w:rsidRPr="004721DF">
              <w:rPr>
                <w:b/>
                <w:sz w:val="20"/>
                <w:szCs w:val="20"/>
              </w:rPr>
              <w:t>, 200 ml</w:t>
            </w:r>
          </w:p>
          <w:p w14:paraId="148E1AD4" w14:textId="77777777" w:rsidR="004721DF" w:rsidRPr="004721DF" w:rsidRDefault="004721DF" w:rsidP="004721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721DF">
              <w:rPr>
                <w:b/>
                <w:sz w:val="20"/>
                <w:szCs w:val="20"/>
              </w:rPr>
              <w:t xml:space="preserve">TANGO  PJENA ZA BRIJANJE </w:t>
            </w:r>
            <w:r w:rsidR="008D63BB">
              <w:rPr>
                <w:b/>
                <w:sz w:val="20"/>
                <w:szCs w:val="20"/>
              </w:rPr>
              <w:t>za suhu kožu</w:t>
            </w:r>
            <w:r w:rsidRPr="004721DF">
              <w:rPr>
                <w:b/>
                <w:sz w:val="20"/>
                <w:szCs w:val="20"/>
              </w:rPr>
              <w:t>, 200 ml</w:t>
            </w:r>
          </w:p>
          <w:p w14:paraId="2AA7F283" w14:textId="77777777" w:rsidR="002F6A8A" w:rsidRPr="004721DF" w:rsidRDefault="004721DF" w:rsidP="004721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721DF">
              <w:rPr>
                <w:b/>
                <w:sz w:val="20"/>
                <w:szCs w:val="20"/>
              </w:rPr>
              <w:t xml:space="preserve">TANGO  PJENA ZA BRIJANJE </w:t>
            </w:r>
            <w:r w:rsidR="008D63BB">
              <w:rPr>
                <w:b/>
                <w:sz w:val="20"/>
                <w:szCs w:val="20"/>
              </w:rPr>
              <w:t>za osjetljivu  kožu</w:t>
            </w:r>
            <w:r w:rsidRPr="004721DF">
              <w:rPr>
                <w:b/>
                <w:sz w:val="20"/>
                <w:szCs w:val="20"/>
              </w:rPr>
              <w:t>, 200 ml</w:t>
            </w:r>
          </w:p>
        </w:tc>
        <w:tc>
          <w:tcPr>
            <w:tcW w:w="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80F479C" w14:textId="77777777" w:rsidR="00D02FA8" w:rsidRPr="00C200FB" w:rsidRDefault="00D02F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02FA8" w:rsidRPr="00C200FB" w14:paraId="77A09283" w14:textId="77777777" w:rsidTr="008D63BB">
        <w:trPr>
          <w:trHeight w:val="28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966C5C1" w14:textId="77777777" w:rsidR="00D02FA8" w:rsidRPr="00C200FB" w:rsidRDefault="00D02F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6BD760D" w14:textId="77777777" w:rsidR="00D02FA8" w:rsidRPr="00C200FB" w:rsidRDefault="00D02F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Sinonimi: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D668AA4" w14:textId="77777777" w:rsidR="00D02FA8" w:rsidRPr="00C200FB" w:rsidRDefault="007A75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1E19F13" w14:textId="77777777" w:rsidR="00D02FA8" w:rsidRPr="00C200FB" w:rsidRDefault="00D02F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02FA8" w:rsidRPr="00C200FB" w14:paraId="5BD6018C" w14:textId="77777777" w:rsidTr="008D63BB">
        <w:trPr>
          <w:trHeight w:val="28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6219A1B" w14:textId="77777777" w:rsidR="00D02FA8" w:rsidRPr="00C200FB" w:rsidRDefault="00D02F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221FB04" w14:textId="77777777" w:rsidR="00D02FA8" w:rsidRPr="00C200FB" w:rsidRDefault="00D02F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Kemijsko ime: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CA78FEF" w14:textId="77777777" w:rsidR="00D02FA8" w:rsidRPr="00C200FB" w:rsidRDefault="007A75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349A89B" w14:textId="77777777" w:rsidR="00D02FA8" w:rsidRPr="00C200FB" w:rsidRDefault="00D02F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02FA8" w:rsidRPr="00C200FB" w14:paraId="01452467" w14:textId="77777777" w:rsidTr="008D63BB">
        <w:trPr>
          <w:trHeight w:val="28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C063D63" w14:textId="77777777" w:rsidR="00D02FA8" w:rsidRPr="00C200FB" w:rsidRDefault="00D02F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66DDD86" w14:textId="77777777" w:rsidR="00D02FA8" w:rsidRPr="00C200FB" w:rsidRDefault="00D02F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Šifra proizvoda: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FD8405C" w14:textId="77777777" w:rsidR="00D02FA8" w:rsidRPr="00C200FB" w:rsidRDefault="007A75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629EBBB" w14:textId="77777777" w:rsidR="00D02FA8" w:rsidRPr="00C200FB" w:rsidRDefault="00D02F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4923120" w14:textId="77777777" w:rsidR="00FA5196" w:rsidRPr="00C200FB" w:rsidRDefault="00FA5196" w:rsidP="003A7AC0">
      <w:pPr>
        <w:divId w:val="1190409139"/>
        <w:rPr>
          <w:vanish/>
          <w:sz w:val="20"/>
          <w:szCs w:val="20"/>
        </w:rPr>
      </w:pPr>
    </w:p>
    <w:tbl>
      <w:tblPr>
        <w:tblW w:w="8608" w:type="pct"/>
        <w:tblInd w:w="-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"/>
        <w:gridCol w:w="737"/>
        <w:gridCol w:w="11"/>
        <w:gridCol w:w="3351"/>
        <w:gridCol w:w="11"/>
        <w:gridCol w:w="4898"/>
        <w:gridCol w:w="11"/>
        <w:gridCol w:w="6482"/>
      </w:tblGrid>
      <w:tr w:rsidR="00FA5196" w:rsidRPr="00C200FB" w14:paraId="366DE2AD" w14:textId="77777777" w:rsidTr="003A7AC0">
        <w:trPr>
          <w:gridAfter w:val="2"/>
          <w:divId w:val="1190409139"/>
          <w:wAfter w:w="6534" w:type="dxa"/>
        </w:trPr>
        <w:tc>
          <w:tcPr>
            <w:tcW w:w="75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DDDDDD"/>
            <w:vAlign w:val="center"/>
            <w:hideMark/>
          </w:tcPr>
          <w:p w14:paraId="07736AD4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 xml:space="preserve">1.2. </w:t>
            </w:r>
          </w:p>
        </w:tc>
        <w:tc>
          <w:tcPr>
            <w:tcW w:w="8306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1D5E98E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Odgovarajuće identificirane namjene tvari ili smjese i namjene koje se ne preporučuju</w:t>
            </w:r>
          </w:p>
        </w:tc>
      </w:tr>
      <w:tr w:rsidR="00FA5196" w:rsidRPr="00C200FB" w14:paraId="39C652CC" w14:textId="77777777" w:rsidTr="003A7AC0">
        <w:trPr>
          <w:gridAfter w:val="2"/>
          <w:divId w:val="1190409139"/>
          <w:wAfter w:w="6534" w:type="dxa"/>
        </w:trPr>
        <w:tc>
          <w:tcPr>
            <w:tcW w:w="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DC484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8C23D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Uporaba:</w:t>
            </w:r>
          </w:p>
        </w:tc>
        <w:tc>
          <w:tcPr>
            <w:tcW w:w="4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0602C" w14:textId="77777777" w:rsidR="00FA5196" w:rsidRPr="00C200FB" w:rsidRDefault="006F4985" w:rsidP="009C0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Pjena za brijanje</w:t>
            </w:r>
          </w:p>
        </w:tc>
      </w:tr>
      <w:tr w:rsidR="00FA5196" w:rsidRPr="00C200FB" w14:paraId="5833F0C1" w14:textId="77777777" w:rsidTr="003A7AC0">
        <w:trPr>
          <w:gridAfter w:val="2"/>
          <w:divId w:val="1190409139"/>
          <w:wAfter w:w="6534" w:type="dxa"/>
        </w:trPr>
        <w:tc>
          <w:tcPr>
            <w:tcW w:w="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33BA6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3F31E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Namjene koje se ne preporučuju:</w:t>
            </w:r>
          </w:p>
        </w:tc>
        <w:tc>
          <w:tcPr>
            <w:tcW w:w="4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2BF5B" w14:textId="77777777" w:rsidR="00FA5196" w:rsidRPr="00C200FB" w:rsidRDefault="00A34D9B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-</w:t>
            </w:r>
          </w:p>
        </w:tc>
      </w:tr>
      <w:tr w:rsidR="00FA5196" w:rsidRPr="00C200FB" w14:paraId="54E0ED7F" w14:textId="77777777" w:rsidTr="003A7AC0">
        <w:trPr>
          <w:gridAfter w:val="2"/>
          <w:divId w:val="1190409139"/>
          <w:wAfter w:w="6534" w:type="dxa"/>
        </w:trPr>
        <w:tc>
          <w:tcPr>
            <w:tcW w:w="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80F20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937DC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Razlog za nekorištenje:</w:t>
            </w:r>
          </w:p>
        </w:tc>
        <w:tc>
          <w:tcPr>
            <w:tcW w:w="4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0C8B7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5A1080F8" w14:textId="77777777" w:rsidTr="003A7AC0">
        <w:trPr>
          <w:gridAfter w:val="2"/>
          <w:divId w:val="1190409139"/>
          <w:wAfter w:w="6534" w:type="dxa"/>
        </w:trPr>
        <w:tc>
          <w:tcPr>
            <w:tcW w:w="751" w:type="dxa"/>
            <w:gridSpan w:val="2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DDDDDD"/>
            <w:vAlign w:val="center"/>
            <w:hideMark/>
          </w:tcPr>
          <w:p w14:paraId="5403F2E2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 xml:space="preserve">1.3. </w:t>
            </w:r>
          </w:p>
        </w:tc>
        <w:tc>
          <w:tcPr>
            <w:tcW w:w="8306" w:type="dxa"/>
            <w:gridSpan w:val="4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689A876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Podaci o dobavljaču koji isporučuje sigurnosno-tehnički list</w:t>
            </w:r>
          </w:p>
        </w:tc>
      </w:tr>
      <w:tr w:rsidR="00FA5196" w:rsidRPr="00C200FB" w14:paraId="4B4299FA" w14:textId="77777777" w:rsidTr="003A7AC0">
        <w:trPr>
          <w:gridAfter w:val="2"/>
          <w:divId w:val="1190409139"/>
          <w:wAfter w:w="6534" w:type="dxa"/>
        </w:trPr>
        <w:tc>
          <w:tcPr>
            <w:tcW w:w="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09C96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3EEF2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Naziv tvrtke:</w:t>
            </w:r>
          </w:p>
        </w:tc>
        <w:tc>
          <w:tcPr>
            <w:tcW w:w="4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2AC8F" w14:textId="77777777" w:rsidR="00FA5196" w:rsidRPr="00C200FB" w:rsidRDefault="003A7AC0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 xml:space="preserve">INSAKO </w:t>
            </w:r>
            <w:r w:rsidR="00FA5196" w:rsidRPr="00C200FB">
              <w:rPr>
                <w:sz w:val="20"/>
                <w:szCs w:val="20"/>
              </w:rPr>
              <w:t xml:space="preserve"> d.o.o.</w:t>
            </w:r>
          </w:p>
        </w:tc>
      </w:tr>
      <w:tr w:rsidR="00FA5196" w:rsidRPr="00C200FB" w14:paraId="4A46FCB6" w14:textId="77777777" w:rsidTr="003A7AC0">
        <w:trPr>
          <w:gridAfter w:val="2"/>
          <w:divId w:val="1190409139"/>
          <w:wAfter w:w="6534" w:type="dxa"/>
        </w:trPr>
        <w:tc>
          <w:tcPr>
            <w:tcW w:w="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9F638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7997C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Adresa:</w:t>
            </w:r>
          </w:p>
        </w:tc>
        <w:tc>
          <w:tcPr>
            <w:tcW w:w="4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80D67" w14:textId="77777777" w:rsidR="00FA5196" w:rsidRPr="00C200FB" w:rsidRDefault="003A7AC0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Puževa 11, 10020 Zagreb,</w:t>
            </w:r>
            <w:r w:rsidR="00FA5196" w:rsidRPr="00C200FB">
              <w:rPr>
                <w:sz w:val="20"/>
                <w:szCs w:val="20"/>
              </w:rPr>
              <w:t xml:space="preserve"> Hrvatska</w:t>
            </w:r>
          </w:p>
        </w:tc>
      </w:tr>
      <w:tr w:rsidR="003A7AC0" w:rsidRPr="00C200FB" w14:paraId="04F77347" w14:textId="77777777" w:rsidTr="003A7AC0">
        <w:trPr>
          <w:gridAfter w:val="2"/>
          <w:divId w:val="1190409139"/>
          <w:wAfter w:w="6534" w:type="dxa"/>
        </w:trPr>
        <w:tc>
          <w:tcPr>
            <w:tcW w:w="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9B939" w14:textId="77777777" w:rsidR="003A7AC0" w:rsidRPr="00C200FB" w:rsidRDefault="003A7AC0" w:rsidP="009C0785">
            <w:pPr>
              <w:rPr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370C9" w14:textId="77777777" w:rsidR="003A7AC0" w:rsidRPr="00C200FB" w:rsidRDefault="003A7AC0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Telefon:</w:t>
            </w:r>
          </w:p>
        </w:tc>
        <w:tc>
          <w:tcPr>
            <w:tcW w:w="4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AA7E2" w14:textId="77777777" w:rsidR="003A7AC0" w:rsidRPr="00C200FB" w:rsidRDefault="003A7AC0" w:rsidP="003078FA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r w:rsidRPr="00C200FB">
              <w:rPr>
                <w:rFonts w:eastAsia="Times New Roman"/>
                <w:sz w:val="20"/>
                <w:szCs w:val="20"/>
              </w:rPr>
              <w:t>00-385-1- 6593 712</w:t>
            </w:r>
          </w:p>
        </w:tc>
      </w:tr>
      <w:tr w:rsidR="003A7AC0" w:rsidRPr="00C200FB" w14:paraId="4AB272E4" w14:textId="77777777" w:rsidTr="003A7AC0">
        <w:trPr>
          <w:gridAfter w:val="2"/>
          <w:divId w:val="1190409139"/>
          <w:wAfter w:w="6534" w:type="dxa"/>
        </w:trPr>
        <w:tc>
          <w:tcPr>
            <w:tcW w:w="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E2D08" w14:textId="77777777" w:rsidR="003A7AC0" w:rsidRPr="00C200FB" w:rsidRDefault="003A7AC0" w:rsidP="009C0785">
            <w:pPr>
              <w:rPr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25543" w14:textId="77777777" w:rsidR="003A7AC0" w:rsidRPr="00C200FB" w:rsidRDefault="003A7AC0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Faks:</w:t>
            </w:r>
          </w:p>
        </w:tc>
        <w:tc>
          <w:tcPr>
            <w:tcW w:w="4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DBE82" w14:textId="77777777" w:rsidR="003A7AC0" w:rsidRPr="00C200FB" w:rsidRDefault="003A7AC0" w:rsidP="003078FA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r w:rsidRPr="00C200FB">
              <w:rPr>
                <w:rFonts w:eastAsia="Times New Roman"/>
                <w:sz w:val="20"/>
                <w:szCs w:val="20"/>
              </w:rPr>
              <w:t>00-385-1- 6593 71</w:t>
            </w:r>
            <w:r w:rsidRPr="00C200FB">
              <w:rPr>
                <w:sz w:val="20"/>
                <w:szCs w:val="20"/>
              </w:rPr>
              <w:t>7</w:t>
            </w:r>
          </w:p>
        </w:tc>
      </w:tr>
      <w:tr w:rsidR="003A7AC0" w:rsidRPr="00C200FB" w14:paraId="1D000612" w14:textId="77777777" w:rsidTr="003A7AC0">
        <w:trPr>
          <w:gridAfter w:val="2"/>
          <w:divId w:val="1190409139"/>
          <w:wAfter w:w="6534" w:type="dxa"/>
        </w:trPr>
        <w:tc>
          <w:tcPr>
            <w:tcW w:w="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E83B9" w14:textId="77777777" w:rsidR="003A7AC0" w:rsidRPr="00C200FB" w:rsidRDefault="003A7AC0" w:rsidP="009C0785">
            <w:pPr>
              <w:rPr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02373" w14:textId="77777777" w:rsidR="003A7AC0" w:rsidRPr="00C200FB" w:rsidRDefault="003A7AC0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E-mail odgovorne osobe:</w:t>
            </w:r>
          </w:p>
        </w:tc>
        <w:tc>
          <w:tcPr>
            <w:tcW w:w="4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CEB6A" w14:textId="77777777" w:rsidR="003A7AC0" w:rsidRPr="0081479B" w:rsidRDefault="007D4C07" w:rsidP="003078FA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hyperlink r:id="rId8" w:history="1">
              <w:r w:rsidR="002F6A8A" w:rsidRPr="0081479B">
                <w:rPr>
                  <w:rStyle w:val="Hiperveza"/>
                  <w:rFonts w:eastAsia="Times New Roman"/>
                  <w:color w:val="auto"/>
                  <w:sz w:val="20"/>
                  <w:szCs w:val="20"/>
                </w:rPr>
                <w:t>vniksic@insako</w:t>
              </w:r>
              <w:r w:rsidR="002F6A8A" w:rsidRPr="0081479B">
                <w:rPr>
                  <w:rStyle w:val="Hiperveza"/>
                  <w:color w:val="auto"/>
                  <w:sz w:val="20"/>
                  <w:szCs w:val="20"/>
                </w:rPr>
                <w:t>.hr</w:t>
              </w:r>
            </w:hyperlink>
          </w:p>
        </w:tc>
      </w:tr>
      <w:tr w:rsidR="003A7AC0" w:rsidRPr="00C200FB" w14:paraId="6D9C8490" w14:textId="77777777" w:rsidTr="003A7AC0">
        <w:trPr>
          <w:gridAfter w:val="2"/>
          <w:divId w:val="1190409139"/>
          <w:wAfter w:w="6534" w:type="dxa"/>
        </w:trPr>
        <w:tc>
          <w:tcPr>
            <w:tcW w:w="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59BBC" w14:textId="77777777" w:rsidR="003A7AC0" w:rsidRPr="00C200FB" w:rsidRDefault="003A7AC0" w:rsidP="009C0785">
            <w:pPr>
              <w:rPr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441CD" w14:textId="77777777" w:rsidR="003A7AC0" w:rsidRPr="00C200FB" w:rsidRDefault="002F6A8A" w:rsidP="009C0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Proizvođač</w:t>
            </w:r>
            <w:r w:rsidR="003A7AC0" w:rsidRPr="00C200FB">
              <w:rPr>
                <w:sz w:val="20"/>
                <w:szCs w:val="20"/>
              </w:rPr>
              <w:t>:</w:t>
            </w:r>
          </w:p>
        </w:tc>
        <w:tc>
          <w:tcPr>
            <w:tcW w:w="4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D52C2" w14:textId="77777777" w:rsidR="003A7AC0" w:rsidRPr="00C200FB" w:rsidRDefault="002F6A8A" w:rsidP="003078FA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Kozmo Kimya, Turska</w:t>
            </w:r>
          </w:p>
        </w:tc>
      </w:tr>
      <w:tr w:rsidR="003A7AC0" w:rsidRPr="00C200FB" w14:paraId="609DF498" w14:textId="77777777" w:rsidTr="003A7AC0">
        <w:trPr>
          <w:divId w:val="1190409139"/>
        </w:trPr>
        <w:tc>
          <w:tcPr>
            <w:tcW w:w="751" w:type="dxa"/>
            <w:gridSpan w:val="2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DDDDDD"/>
            <w:vAlign w:val="center"/>
            <w:hideMark/>
          </w:tcPr>
          <w:p w14:paraId="289668F9" w14:textId="77777777" w:rsidR="003A7AC0" w:rsidRPr="00C200FB" w:rsidRDefault="003A7AC0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 xml:space="preserve">1.4. </w:t>
            </w:r>
          </w:p>
        </w:tc>
        <w:tc>
          <w:tcPr>
            <w:tcW w:w="8306" w:type="dxa"/>
            <w:gridSpan w:val="4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D45D839" w14:textId="77777777" w:rsidR="003A7AC0" w:rsidRPr="00C200FB" w:rsidRDefault="003A7AC0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Broj telefona za izvanredna stanja</w:t>
            </w:r>
          </w:p>
        </w:tc>
        <w:tc>
          <w:tcPr>
            <w:tcW w:w="6534" w:type="dxa"/>
            <w:gridSpan w:val="2"/>
            <w:vAlign w:val="center"/>
          </w:tcPr>
          <w:p w14:paraId="6B84CC49" w14:textId="77777777" w:rsidR="003A7AC0" w:rsidRPr="00C200FB" w:rsidRDefault="003A7AC0" w:rsidP="003078FA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</w:p>
        </w:tc>
      </w:tr>
      <w:tr w:rsidR="003A7AC0" w:rsidRPr="00C200FB" w14:paraId="11188C1F" w14:textId="77777777" w:rsidTr="003A7AC0">
        <w:trPr>
          <w:gridBefore w:val="1"/>
          <w:gridAfter w:val="1"/>
          <w:divId w:val="1190409139"/>
          <w:wBefore w:w="11" w:type="dxa"/>
          <w:wAfter w:w="6523" w:type="dxa"/>
        </w:trPr>
        <w:tc>
          <w:tcPr>
            <w:tcW w:w="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D5099" w14:textId="77777777" w:rsidR="003A7AC0" w:rsidRPr="00C200FB" w:rsidRDefault="003A7AC0" w:rsidP="009C0785">
            <w:pPr>
              <w:rPr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9CE34" w14:textId="77777777" w:rsidR="003A7AC0" w:rsidRPr="00C200FB" w:rsidRDefault="003A7AC0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Broj telefona službe za izvanredna stanja:</w:t>
            </w:r>
          </w:p>
        </w:tc>
        <w:tc>
          <w:tcPr>
            <w:tcW w:w="4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8BD1" w14:textId="77777777" w:rsidR="003A7AC0" w:rsidRPr="00C200FB" w:rsidRDefault="003A7AC0" w:rsidP="003078FA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r w:rsidRPr="00C200FB">
              <w:rPr>
                <w:rFonts w:eastAsia="Times New Roman"/>
                <w:sz w:val="20"/>
                <w:szCs w:val="20"/>
              </w:rPr>
              <w:t>112</w:t>
            </w:r>
          </w:p>
        </w:tc>
      </w:tr>
      <w:tr w:rsidR="003A7AC0" w:rsidRPr="00C200FB" w14:paraId="05B47ECC" w14:textId="77777777" w:rsidTr="003A7AC0">
        <w:trPr>
          <w:gridBefore w:val="1"/>
          <w:gridAfter w:val="1"/>
          <w:divId w:val="1190409139"/>
          <w:wBefore w:w="11" w:type="dxa"/>
          <w:wAfter w:w="6523" w:type="dxa"/>
        </w:trPr>
        <w:tc>
          <w:tcPr>
            <w:tcW w:w="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447C4" w14:textId="77777777" w:rsidR="003A7AC0" w:rsidRPr="00C200FB" w:rsidRDefault="003A7AC0" w:rsidP="009C0785">
            <w:pPr>
              <w:rPr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2277D" w14:textId="77777777" w:rsidR="003A7AC0" w:rsidRPr="00C200FB" w:rsidRDefault="003A7AC0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Broj telefona za medicinske informacije:</w:t>
            </w:r>
          </w:p>
        </w:tc>
        <w:tc>
          <w:tcPr>
            <w:tcW w:w="4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18E80" w14:textId="77777777" w:rsidR="003A7AC0" w:rsidRPr="00C200FB" w:rsidRDefault="003A7AC0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00-385-01-23-48-342</w:t>
            </w:r>
          </w:p>
        </w:tc>
      </w:tr>
      <w:tr w:rsidR="003A7AC0" w:rsidRPr="00C200FB" w14:paraId="2C5C6661" w14:textId="77777777" w:rsidTr="003A7AC0">
        <w:trPr>
          <w:gridBefore w:val="1"/>
          <w:gridAfter w:val="1"/>
          <w:divId w:val="1190409139"/>
          <w:wBefore w:w="11" w:type="dxa"/>
          <w:wAfter w:w="6523" w:type="dxa"/>
        </w:trPr>
        <w:tc>
          <w:tcPr>
            <w:tcW w:w="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117B8" w14:textId="77777777" w:rsidR="003A7AC0" w:rsidRPr="00C200FB" w:rsidRDefault="003A7AC0" w:rsidP="009C0785">
            <w:pPr>
              <w:rPr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7F637" w14:textId="77777777" w:rsidR="003A7AC0" w:rsidRPr="00C200FB" w:rsidRDefault="003A7AC0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Ostali podaci:</w:t>
            </w:r>
          </w:p>
        </w:tc>
        <w:tc>
          <w:tcPr>
            <w:tcW w:w="4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D65EF" w14:textId="77777777" w:rsidR="003A7AC0" w:rsidRPr="00C200FB" w:rsidRDefault="003A7AC0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</w:tbl>
    <w:p w14:paraId="6FD067EF" w14:textId="77777777" w:rsidR="00FA5196" w:rsidRPr="00C200FB" w:rsidRDefault="00FA5196">
      <w:pPr>
        <w:divId w:val="1190409139"/>
        <w:rPr>
          <w:vanish/>
          <w:sz w:val="20"/>
          <w:szCs w:val="20"/>
        </w:rPr>
      </w:pPr>
      <w:r w:rsidRPr="00C200FB">
        <w:rPr>
          <w:sz w:val="20"/>
          <w:szCs w:val="20"/>
        </w:rPr>
        <w:br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4053"/>
        <w:gridCol w:w="4209"/>
      </w:tblGrid>
      <w:tr w:rsidR="00FA5196" w:rsidRPr="00C200FB" w14:paraId="3856A2EB" w14:textId="77777777" w:rsidTr="00981600">
        <w:trPr>
          <w:divId w:val="1190409139"/>
        </w:trPr>
        <w:tc>
          <w:tcPr>
            <w:tcW w:w="9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vAlign w:val="center"/>
            <w:hideMark/>
          </w:tcPr>
          <w:p w14:paraId="29302DB8" w14:textId="77777777" w:rsidR="00FA5196" w:rsidRPr="00C200FB" w:rsidRDefault="00FA5196" w:rsidP="00FA5196">
            <w:pPr>
              <w:pStyle w:val="Naslov2"/>
            </w:pPr>
            <w:r w:rsidRPr="00C200FB">
              <w:t>ODJELJAK 2. IDENTIFIKACIJA OPASNOSTI</w:t>
            </w:r>
          </w:p>
        </w:tc>
      </w:tr>
      <w:tr w:rsidR="00FA5196" w:rsidRPr="00C200FB" w14:paraId="633B7202" w14:textId="77777777" w:rsidTr="00981600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DDDDDD"/>
            <w:vAlign w:val="center"/>
            <w:hideMark/>
          </w:tcPr>
          <w:p w14:paraId="6EB4D840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 xml:space="preserve">2.1. </w:t>
            </w:r>
          </w:p>
        </w:tc>
        <w:tc>
          <w:tcPr>
            <w:tcW w:w="8306" w:type="dxa"/>
            <w:gridSpan w:val="2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AD90903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 xml:space="preserve">Razvrstavanje tvari ili smjese </w:t>
            </w:r>
          </w:p>
        </w:tc>
      </w:tr>
      <w:tr w:rsidR="00FA5196" w:rsidRPr="00C200FB" w14:paraId="42858EF2" w14:textId="77777777" w:rsidTr="00981600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EEEEE"/>
            <w:vAlign w:val="center"/>
            <w:hideMark/>
          </w:tcPr>
          <w:p w14:paraId="7A91A039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2.1.1.</w:t>
            </w:r>
          </w:p>
        </w:tc>
        <w:tc>
          <w:tcPr>
            <w:tcW w:w="8306" w:type="dxa"/>
            <w:gridSpan w:val="2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FBCA152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Razvrstavanje prema uredbi (EZ-a) br. 1272/2008 (CLP)</w:t>
            </w:r>
          </w:p>
        </w:tc>
      </w:tr>
      <w:tr w:rsidR="00FA5196" w:rsidRPr="00C200FB" w14:paraId="1366AE0F" w14:textId="77777777" w:rsidTr="00981600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9B0AF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BEA17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Razred (klasa) opasnosti i kodovi kategorije: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036E4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Oznaka upozorenja*:</w:t>
            </w:r>
          </w:p>
        </w:tc>
      </w:tr>
      <w:tr w:rsidR="00FA5196" w:rsidRPr="00C200FB" w14:paraId="683E1997" w14:textId="77777777" w:rsidTr="00981600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03835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94364" w14:textId="77777777" w:rsidR="00FA5196" w:rsidRPr="00C200FB" w:rsidRDefault="00F96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Zap.</w:t>
            </w:r>
            <w:r w:rsidR="00F10F62">
              <w:rPr>
                <w:sz w:val="20"/>
                <w:szCs w:val="20"/>
              </w:rPr>
              <w:t xml:space="preserve"> a</w:t>
            </w:r>
            <w:r w:rsidR="00FA5196" w:rsidRPr="00C200FB">
              <w:rPr>
                <w:sz w:val="20"/>
                <w:szCs w:val="20"/>
              </w:rPr>
              <w:t>ero</w:t>
            </w:r>
            <w:r>
              <w:rPr>
                <w:sz w:val="20"/>
                <w:szCs w:val="20"/>
              </w:rPr>
              <w:t>. 1</w:t>
            </w:r>
            <w:r w:rsidR="00FA5196" w:rsidRPr="00C200FB">
              <w:rPr>
                <w:sz w:val="20"/>
                <w:szCs w:val="20"/>
              </w:rPr>
              <w:br/>
            </w:r>
            <w:r w:rsidR="00924FD5">
              <w:rPr>
                <w:sz w:val="20"/>
                <w:szCs w:val="20"/>
              </w:rPr>
              <w:t>Ozlje. Oka 1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B09A6" w14:textId="77777777" w:rsidR="00FA5196" w:rsidRPr="00C200FB" w:rsidRDefault="003A7AC0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 xml:space="preserve">H222 </w:t>
            </w:r>
            <w:r w:rsidR="003E108B">
              <w:rPr>
                <w:sz w:val="20"/>
                <w:szCs w:val="20"/>
              </w:rPr>
              <w:t>, H229</w:t>
            </w:r>
            <w:r w:rsidR="003E108B">
              <w:rPr>
                <w:sz w:val="20"/>
                <w:szCs w:val="20"/>
              </w:rPr>
              <w:br/>
            </w:r>
            <w:r w:rsidR="00924FD5">
              <w:rPr>
                <w:sz w:val="20"/>
                <w:szCs w:val="20"/>
              </w:rPr>
              <w:t>H318</w:t>
            </w:r>
          </w:p>
        </w:tc>
      </w:tr>
      <w:tr w:rsidR="00FA5196" w:rsidRPr="00C200FB" w14:paraId="6271B6E6" w14:textId="77777777" w:rsidTr="00981600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168B276" w14:textId="77777777" w:rsidR="00FA5196" w:rsidRPr="00C200FB" w:rsidRDefault="003A7AC0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2.1.2</w:t>
            </w:r>
            <w:r w:rsidR="00FA5196" w:rsidRPr="00C200FB">
              <w:rPr>
                <w:sz w:val="20"/>
                <w:szCs w:val="20"/>
              </w:rPr>
              <w:t>.</w:t>
            </w:r>
          </w:p>
        </w:tc>
        <w:tc>
          <w:tcPr>
            <w:tcW w:w="8306" w:type="dxa"/>
            <w:gridSpan w:val="2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8933555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Dodatne obavijesti</w:t>
            </w:r>
          </w:p>
        </w:tc>
      </w:tr>
      <w:tr w:rsidR="00FA5196" w:rsidRPr="00C200FB" w14:paraId="7B04F961" w14:textId="77777777" w:rsidTr="00981600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27829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8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8983C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13455168" w14:textId="77777777" w:rsidTr="00981600">
        <w:trPr>
          <w:divId w:val="1190409139"/>
        </w:trPr>
        <w:tc>
          <w:tcPr>
            <w:tcW w:w="9056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8DFF84D" w14:textId="77777777" w:rsidR="00FA5196" w:rsidRPr="00C200FB" w:rsidRDefault="003A7AC0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 xml:space="preserve">*Puni tekst </w:t>
            </w:r>
            <w:r w:rsidR="00FA5196" w:rsidRPr="00C200FB">
              <w:rPr>
                <w:sz w:val="20"/>
                <w:szCs w:val="20"/>
              </w:rPr>
              <w:t xml:space="preserve"> H i EUH oznaka dan je u Odjeljku 16</w:t>
            </w:r>
          </w:p>
        </w:tc>
      </w:tr>
    </w:tbl>
    <w:p w14:paraId="6550B56E" w14:textId="77777777" w:rsidR="00FA5196" w:rsidRPr="00C200FB" w:rsidRDefault="00FA5196">
      <w:pPr>
        <w:divId w:val="1190409139"/>
        <w:rPr>
          <w:vanish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3058"/>
        <w:gridCol w:w="5289"/>
      </w:tblGrid>
      <w:tr w:rsidR="00FA5196" w:rsidRPr="00C200FB" w14:paraId="0B42E8AA" w14:textId="77777777" w:rsidTr="0042033F">
        <w:trPr>
          <w:divId w:val="1190409139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44D3512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2.2.</w:t>
            </w:r>
          </w:p>
        </w:tc>
        <w:tc>
          <w:tcPr>
            <w:tcW w:w="8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0F9D3E7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Elementi označavanja prema uredbi (EZ-a) br. 1272/2008 (CLP)</w:t>
            </w:r>
          </w:p>
        </w:tc>
      </w:tr>
      <w:tr w:rsidR="00FA5196" w:rsidRPr="00C200FB" w14:paraId="713711C2" w14:textId="77777777" w:rsidTr="0042033F">
        <w:trPr>
          <w:divId w:val="1190409139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46786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453A2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Identifikacija proizvoda:</w:t>
            </w: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96F24" w14:textId="77777777" w:rsidR="004721DF" w:rsidRPr="004721DF" w:rsidRDefault="004721DF" w:rsidP="004721DF">
            <w:pPr>
              <w:rPr>
                <w:b/>
                <w:sz w:val="20"/>
                <w:szCs w:val="20"/>
              </w:rPr>
            </w:pPr>
            <w:r w:rsidRPr="004721DF">
              <w:rPr>
                <w:b/>
                <w:sz w:val="20"/>
                <w:szCs w:val="20"/>
              </w:rPr>
              <w:t>TANGO  PJENA ZA BRIJANJE</w:t>
            </w:r>
            <w:r w:rsidR="008D63BB">
              <w:rPr>
                <w:b/>
                <w:sz w:val="20"/>
                <w:szCs w:val="20"/>
              </w:rPr>
              <w:t xml:space="preserve"> za normalnu kožu</w:t>
            </w:r>
            <w:r w:rsidRPr="004721DF">
              <w:rPr>
                <w:b/>
                <w:sz w:val="20"/>
                <w:szCs w:val="20"/>
              </w:rPr>
              <w:t>, 200 ml</w:t>
            </w:r>
          </w:p>
          <w:p w14:paraId="2A598EEC" w14:textId="77777777" w:rsidR="004721DF" w:rsidRPr="004721DF" w:rsidRDefault="004721DF" w:rsidP="004721DF">
            <w:pPr>
              <w:rPr>
                <w:b/>
                <w:sz w:val="20"/>
                <w:szCs w:val="20"/>
              </w:rPr>
            </w:pPr>
            <w:r w:rsidRPr="004721DF">
              <w:rPr>
                <w:b/>
                <w:sz w:val="20"/>
                <w:szCs w:val="20"/>
              </w:rPr>
              <w:t xml:space="preserve">TANGO  PJENA ZA BRIJANJE </w:t>
            </w:r>
            <w:r w:rsidR="008D63BB">
              <w:rPr>
                <w:b/>
                <w:sz w:val="20"/>
                <w:szCs w:val="20"/>
              </w:rPr>
              <w:t>za suhu kožu</w:t>
            </w:r>
            <w:r w:rsidRPr="004721DF">
              <w:rPr>
                <w:b/>
                <w:sz w:val="20"/>
                <w:szCs w:val="20"/>
              </w:rPr>
              <w:t>, 200 ml</w:t>
            </w:r>
          </w:p>
          <w:p w14:paraId="48CCBB37" w14:textId="77777777" w:rsidR="00FA5196" w:rsidRPr="0087566E" w:rsidRDefault="004721DF" w:rsidP="004721DF">
            <w:pPr>
              <w:rPr>
                <w:b/>
                <w:sz w:val="20"/>
                <w:szCs w:val="20"/>
              </w:rPr>
            </w:pPr>
            <w:r w:rsidRPr="004721DF">
              <w:rPr>
                <w:b/>
                <w:sz w:val="20"/>
                <w:szCs w:val="20"/>
              </w:rPr>
              <w:t xml:space="preserve">TANGO  PJENA ZA BRIJANJE </w:t>
            </w:r>
            <w:r w:rsidR="008D63BB">
              <w:rPr>
                <w:b/>
                <w:sz w:val="20"/>
                <w:szCs w:val="20"/>
              </w:rPr>
              <w:t>za osjetljivu  kožu</w:t>
            </w:r>
            <w:r w:rsidRPr="004721DF">
              <w:rPr>
                <w:b/>
                <w:sz w:val="20"/>
                <w:szCs w:val="20"/>
              </w:rPr>
              <w:t>, 200 ml</w:t>
            </w:r>
          </w:p>
        </w:tc>
      </w:tr>
      <w:tr w:rsidR="00FA5196" w:rsidRPr="00C200FB" w14:paraId="6CFA322A" w14:textId="77777777" w:rsidTr="0042033F">
        <w:trPr>
          <w:divId w:val="1190409139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12514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855CA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Identifikacijski broj:</w:t>
            </w: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02B4E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-</w:t>
            </w:r>
          </w:p>
        </w:tc>
      </w:tr>
      <w:tr w:rsidR="00FA5196" w:rsidRPr="00C200FB" w14:paraId="2B32CF80" w14:textId="77777777" w:rsidTr="0042033F">
        <w:trPr>
          <w:divId w:val="1190409139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36580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9BD3C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 xml:space="preserve">Broj autorizacije: </w:t>
            </w: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D898D" w14:textId="77777777" w:rsidR="00FA5196" w:rsidRPr="00C200FB" w:rsidRDefault="00F10F62" w:rsidP="009C0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5196" w:rsidRPr="00C200FB" w14:paraId="54285458" w14:textId="77777777" w:rsidTr="0042033F">
        <w:trPr>
          <w:divId w:val="1190409139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F1CEB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53EC9" w14:textId="77777777" w:rsidR="00FA5196" w:rsidRPr="00C200FB" w:rsidRDefault="003A7AC0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Pik</w:t>
            </w:r>
            <w:r w:rsidR="002F6A8A">
              <w:rPr>
                <w:sz w:val="20"/>
                <w:szCs w:val="20"/>
              </w:rPr>
              <w:t>togram</w:t>
            </w:r>
            <w:r w:rsidRPr="00C200FB">
              <w:rPr>
                <w:sz w:val="20"/>
                <w:szCs w:val="20"/>
              </w:rPr>
              <w:t xml:space="preserve"> </w:t>
            </w:r>
            <w:r w:rsidR="00FA5196" w:rsidRPr="00C200FB">
              <w:rPr>
                <w:sz w:val="20"/>
                <w:szCs w:val="20"/>
              </w:rPr>
              <w:t xml:space="preserve">: </w:t>
            </w: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66F92" w14:textId="77777777" w:rsidR="00EC6E4A" w:rsidRPr="00C200FB" w:rsidRDefault="00EC6E4A" w:rsidP="009C0785">
            <w:pPr>
              <w:rPr>
                <w:sz w:val="20"/>
                <w:szCs w:val="20"/>
              </w:rPr>
            </w:pP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1179"/>
              <w:gridCol w:w="962"/>
              <w:gridCol w:w="962"/>
              <w:gridCol w:w="962"/>
            </w:tblGrid>
            <w:tr w:rsidR="00102482" w:rsidRPr="00C200FB" w14:paraId="451F9AD4" w14:textId="77777777" w:rsidTr="008D33EE"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329FA" w14:textId="77777777" w:rsidR="00102482" w:rsidRPr="00C200FB" w:rsidRDefault="00102482" w:rsidP="001024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E3211" w14:textId="77777777" w:rsidR="00102482" w:rsidRPr="00C200FB" w:rsidRDefault="00102482" w:rsidP="001024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36C45" w14:textId="77777777" w:rsidR="00102482" w:rsidRPr="00C200FB" w:rsidRDefault="00102482" w:rsidP="001024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D98D0" w14:textId="77777777" w:rsidR="00102482" w:rsidRPr="00C200FB" w:rsidRDefault="00102482" w:rsidP="001024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C463F" w14:textId="77777777" w:rsidR="000E14B8" w:rsidRPr="00C200FB" w:rsidRDefault="000E14B8" w:rsidP="001024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02482" w:rsidRPr="00C200FB" w14:paraId="0D4DB4C9" w14:textId="77777777" w:rsidTr="008D33EE"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39CD7" w14:textId="77777777" w:rsidR="00102482" w:rsidRPr="00C200FB" w:rsidRDefault="002A0713" w:rsidP="00102482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val="hr-HR" w:eastAsia="hr-HR"/>
                    </w:rPr>
                    <w:lastRenderedPageBreak/>
                    <w:drawing>
                      <wp:inline distT="0" distB="0" distL="0" distR="0" wp14:anchorId="2964890F" wp14:editId="10EAD680">
                        <wp:extent cx="640080" cy="640080"/>
                        <wp:effectExtent l="19050" t="0" r="7620" b="0"/>
                        <wp:docPr id="1" name="Slika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80" cy="640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4DE8A" w14:textId="77777777" w:rsidR="00102482" w:rsidRPr="00C200FB" w:rsidRDefault="00414DEE" w:rsidP="00102482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val="hr-HR" w:eastAsia="hr-HR"/>
                    </w:rPr>
                    <w:drawing>
                      <wp:inline distT="0" distB="0" distL="0" distR="0" wp14:anchorId="1C339C02" wp14:editId="02F4B25A">
                        <wp:extent cx="628015" cy="713105"/>
                        <wp:effectExtent l="0" t="0" r="0" b="0"/>
                        <wp:docPr id="3" name="Slika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015" cy="7131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A2654" w14:textId="77777777" w:rsidR="00102482" w:rsidRPr="00C200FB" w:rsidRDefault="00102482" w:rsidP="001024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D4851" w14:textId="77777777" w:rsidR="00102482" w:rsidRPr="00C200FB" w:rsidRDefault="00102482" w:rsidP="001024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C4988" w14:textId="77777777" w:rsidR="000E14B8" w:rsidRPr="00C200FB" w:rsidRDefault="000E14B8" w:rsidP="001024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02482" w:rsidRPr="00C200FB" w14:paraId="183890A9" w14:textId="77777777" w:rsidTr="008D33EE"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D3658" w14:textId="77777777" w:rsidR="00102482" w:rsidRPr="00C200FB" w:rsidRDefault="00102482" w:rsidP="001024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AB811" w14:textId="77777777" w:rsidR="00102482" w:rsidRPr="00C200FB" w:rsidRDefault="00102482" w:rsidP="001024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445CF" w14:textId="77777777" w:rsidR="00102482" w:rsidRPr="00C200FB" w:rsidRDefault="00102482" w:rsidP="001024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6E3C0" w14:textId="77777777" w:rsidR="00102482" w:rsidRPr="00C200FB" w:rsidRDefault="00102482" w:rsidP="001024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C1684" w14:textId="77777777" w:rsidR="00102482" w:rsidRPr="00C200FB" w:rsidRDefault="00102482" w:rsidP="001024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D125A8B" w14:textId="77777777" w:rsidR="00102482" w:rsidRPr="00C200FB" w:rsidRDefault="00102482" w:rsidP="009C0785">
            <w:pPr>
              <w:rPr>
                <w:sz w:val="20"/>
                <w:szCs w:val="20"/>
              </w:rPr>
            </w:pPr>
          </w:p>
        </w:tc>
      </w:tr>
      <w:tr w:rsidR="00FA5196" w:rsidRPr="00C200FB" w14:paraId="3546F3DF" w14:textId="77777777" w:rsidTr="0042033F">
        <w:trPr>
          <w:divId w:val="1190409139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8A99C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F7FE4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 xml:space="preserve">Oznaka opasnosti: </w:t>
            </w: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A2CD6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Opasnost</w:t>
            </w:r>
          </w:p>
        </w:tc>
      </w:tr>
      <w:tr w:rsidR="00FA5196" w:rsidRPr="00C200FB" w14:paraId="4E210C7E" w14:textId="77777777" w:rsidTr="005F3CCE">
        <w:trPr>
          <w:divId w:val="1190409139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67B96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037EE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 xml:space="preserve">Oznake upozorenja: </w:t>
            </w: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E8AD7" w14:textId="77777777" w:rsidR="00FA5196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H22</w:t>
            </w:r>
            <w:r w:rsidR="00C200FB">
              <w:rPr>
                <w:sz w:val="20"/>
                <w:szCs w:val="20"/>
              </w:rPr>
              <w:t>2: Vrlo lako zapaljivi aerosol.</w:t>
            </w:r>
            <w:r w:rsidRPr="00C200FB">
              <w:rPr>
                <w:sz w:val="20"/>
                <w:szCs w:val="20"/>
              </w:rPr>
              <w:br/>
              <w:t>H229: Spremnik pod tlakom: može se rasprsnuti ako se grije.</w:t>
            </w:r>
          </w:p>
          <w:p w14:paraId="1A912ABB" w14:textId="77777777" w:rsidR="00414DEE" w:rsidRPr="00C200FB" w:rsidRDefault="00414DEE" w:rsidP="009C0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H318: Uzrokuje teške ozljede oka</w:t>
            </w:r>
          </w:p>
        </w:tc>
      </w:tr>
      <w:tr w:rsidR="00FA5196" w:rsidRPr="00C200FB" w14:paraId="015908B8" w14:textId="77777777" w:rsidTr="005F3CCE">
        <w:trPr>
          <w:divId w:val="1190409139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64E91F54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E63C663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 xml:space="preserve">Oznake obavijesti: </w:t>
            </w: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4BE9AE2" w14:textId="77777777" w:rsidR="003A7AC0" w:rsidRPr="00C200FB" w:rsidRDefault="003A7AC0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P102 Čuvati izvan dohvata djece.</w:t>
            </w:r>
          </w:p>
          <w:p w14:paraId="0F489E8E" w14:textId="77777777" w:rsidR="003A7AC0" w:rsidRPr="00C200FB" w:rsidRDefault="003A7AC0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P210: Čuvati odvojeno od topline, vrućih površina, iskri, otvorenih plamena i ostalih izvora paljenja. Ne pušiti.</w:t>
            </w:r>
          </w:p>
          <w:p w14:paraId="6FF767E1" w14:textId="77777777" w:rsidR="00C200FB" w:rsidRPr="00C200FB" w:rsidRDefault="003A7AC0" w:rsidP="003A7AC0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P211: Ne prskati u otvoreni plamen ili drugi izvor paljenja.</w:t>
            </w:r>
            <w:r w:rsidRPr="00C200FB">
              <w:rPr>
                <w:sz w:val="20"/>
                <w:szCs w:val="20"/>
              </w:rPr>
              <w:br/>
            </w:r>
            <w:r w:rsidR="00FA5196" w:rsidRPr="00C200FB">
              <w:rPr>
                <w:sz w:val="20"/>
                <w:szCs w:val="20"/>
              </w:rPr>
              <w:t>P251: Ne bušiti niti paliti, čak niti nakon uporabe.</w:t>
            </w:r>
            <w:r w:rsidR="00FA5196" w:rsidRPr="00C200FB">
              <w:rPr>
                <w:sz w:val="20"/>
                <w:szCs w:val="20"/>
              </w:rPr>
              <w:br/>
              <w:t>P410 + P412: Zaštititi od sunčevog svjetla. Ne izlagati te</w:t>
            </w:r>
            <w:r w:rsidRPr="00C200FB">
              <w:rPr>
                <w:sz w:val="20"/>
                <w:szCs w:val="20"/>
              </w:rPr>
              <w:t>mperaturi višoj od 50 °C</w:t>
            </w:r>
            <w:r w:rsidR="002F6A8A">
              <w:rPr>
                <w:sz w:val="20"/>
                <w:szCs w:val="20"/>
              </w:rPr>
              <w:t>/122°F</w:t>
            </w:r>
          </w:p>
        </w:tc>
      </w:tr>
    </w:tbl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3079"/>
        <w:gridCol w:w="5307"/>
      </w:tblGrid>
      <w:tr w:rsidR="0042033F" w:rsidRPr="00C200FB" w14:paraId="7AE675B7" w14:textId="7777777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FB03690" w14:textId="77777777" w:rsidR="0042033F" w:rsidRPr="00C200FB" w:rsidRDefault="004203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362A033D" w14:textId="77777777" w:rsidR="0042033F" w:rsidRPr="00C200FB" w:rsidRDefault="004203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Dodatni podaci o opasnostima: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4CB00B3" w14:textId="77777777" w:rsidR="0042033F" w:rsidRPr="00C200FB" w:rsidRDefault="006127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EUH208 Sadrži miris. Može izazvati alergijsku reakciju.</w:t>
            </w:r>
          </w:p>
        </w:tc>
      </w:tr>
    </w:tbl>
    <w:p w14:paraId="763EF180" w14:textId="77777777" w:rsidR="0042033F" w:rsidRPr="00C200FB" w:rsidRDefault="0042033F">
      <w:pPr>
        <w:divId w:val="1190409139"/>
        <w:rPr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8345"/>
      </w:tblGrid>
      <w:tr w:rsidR="00FA5196" w:rsidRPr="00C200FB" w14:paraId="6F194602" w14:textId="77777777" w:rsidTr="00A329D0">
        <w:trPr>
          <w:divId w:val="1190409139"/>
        </w:trPr>
        <w:tc>
          <w:tcPr>
            <w:tcW w:w="6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7C3BDCC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2.3.</w:t>
            </w:r>
          </w:p>
        </w:tc>
        <w:tc>
          <w:tcPr>
            <w:tcW w:w="83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B553684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Ostale opasnosti</w:t>
            </w:r>
          </w:p>
        </w:tc>
      </w:tr>
      <w:tr w:rsidR="00FA5196" w:rsidRPr="00C200FB" w14:paraId="6593F343" w14:textId="77777777" w:rsidTr="0042033F">
        <w:trPr>
          <w:divId w:val="1190409139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FB5AF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9D744" w14:textId="77777777" w:rsidR="00FA5196" w:rsidRPr="00C200FB" w:rsidRDefault="002F6A8A" w:rsidP="009C0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Nema podataka.</w:t>
            </w:r>
          </w:p>
        </w:tc>
      </w:tr>
    </w:tbl>
    <w:p w14:paraId="77E84DF1" w14:textId="77777777" w:rsidR="00FA5196" w:rsidRPr="00C200FB" w:rsidRDefault="00FA5196">
      <w:pPr>
        <w:divId w:val="1190409139"/>
        <w:rPr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FA5196" w:rsidRPr="00C200FB" w14:paraId="5FF15768" w14:textId="77777777" w:rsidTr="003666B8">
        <w:trPr>
          <w:divId w:val="1190409139"/>
        </w:trPr>
        <w:tc>
          <w:tcPr>
            <w:tcW w:w="5000" w:type="pct"/>
            <w:tcBorders>
              <w:top w:val="single" w:sz="12" w:space="0" w:color="000000"/>
              <w:left w:val="outset" w:sz="6" w:space="0" w:color="auto"/>
              <w:bottom w:val="single" w:sz="12" w:space="0" w:color="000000"/>
              <w:right w:val="outset" w:sz="6" w:space="0" w:color="auto"/>
            </w:tcBorders>
            <w:shd w:val="clear" w:color="auto" w:fill="B3B3B3"/>
            <w:tcMar>
              <w:top w:w="15" w:type="dxa"/>
              <w:left w:w="15" w:type="dxa"/>
              <w:bottom w:w="30" w:type="dxa"/>
              <w:right w:w="15" w:type="dxa"/>
            </w:tcMar>
            <w:hideMark/>
          </w:tcPr>
          <w:p w14:paraId="26031961" w14:textId="77777777" w:rsidR="00FA5196" w:rsidRPr="00C200FB" w:rsidRDefault="00FA5196">
            <w:pPr>
              <w:pStyle w:val="Naslov2"/>
            </w:pPr>
            <w:r w:rsidRPr="00C200FB">
              <w:t>ODJELJAK 3. SASTAV/INFORMACIJE O SASTOJCIMA</w:t>
            </w:r>
          </w:p>
        </w:tc>
      </w:tr>
      <w:tr w:rsidR="00FE226A" w:rsidRPr="00C200FB" w14:paraId="1B124040" w14:textId="77777777" w:rsidTr="003666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divId w:val="1190409139"/>
        </w:trPr>
        <w:tc>
          <w:tcPr>
            <w:tcW w:w="5000" w:type="pct"/>
            <w:tcBorders>
              <w:top w:val="nil"/>
              <w:bottom w:val="nil"/>
            </w:tcBorders>
            <w:vAlign w:val="center"/>
            <w:hideMark/>
          </w:tcPr>
          <w:p w14:paraId="48B32153" w14:textId="77777777" w:rsidR="00FE226A" w:rsidRPr="00C200FB" w:rsidRDefault="00FE226A" w:rsidP="00FE226A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 </w:t>
            </w:r>
          </w:p>
        </w:tc>
      </w:tr>
    </w:tbl>
    <w:tbl>
      <w:tblPr>
        <w:tblW w:w="9177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4"/>
        <w:gridCol w:w="1417"/>
        <w:gridCol w:w="1134"/>
        <w:gridCol w:w="1747"/>
        <w:gridCol w:w="3356"/>
        <w:gridCol w:w="99"/>
      </w:tblGrid>
      <w:tr w:rsidR="003666B8" w:rsidRPr="00C200FB" w14:paraId="2EF4C927" w14:textId="77777777" w:rsidTr="00E80AAB">
        <w:trPr>
          <w:gridAfter w:val="1"/>
          <w:wAfter w:w="99" w:type="dxa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6379B96" w14:textId="77777777" w:rsidR="003666B8" w:rsidRPr="00C200FB" w:rsidRDefault="003666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 xml:space="preserve"> </w:t>
            </w:r>
            <w:r w:rsidRPr="00C200FB">
              <w:rPr>
                <w:b/>
                <w:sz w:val="20"/>
                <w:szCs w:val="20"/>
              </w:rPr>
              <w:t>CAS/</w:t>
            </w:r>
            <w:r w:rsidRPr="00C200FB">
              <w:rPr>
                <w:b/>
                <w:sz w:val="20"/>
                <w:szCs w:val="20"/>
              </w:rPr>
              <w:br/>
              <w:t>EC/</w:t>
            </w:r>
            <w:r w:rsidRPr="00C200FB">
              <w:rPr>
                <w:b/>
                <w:sz w:val="20"/>
                <w:szCs w:val="20"/>
              </w:rPr>
              <w:br/>
              <w:t>Indeksni broj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E589625" w14:textId="77777777" w:rsidR="003666B8" w:rsidRPr="00C200FB" w:rsidRDefault="003666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Broj registracije po REACH-u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784DC4F" w14:textId="77777777" w:rsidR="003666B8" w:rsidRPr="00C200FB" w:rsidRDefault="003666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% mase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F04BEDA" w14:textId="77777777" w:rsidR="003666B8" w:rsidRPr="00C200FB" w:rsidRDefault="003666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Ime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41AB093" w14:textId="77777777" w:rsidR="003666B8" w:rsidRPr="00C200FB" w:rsidRDefault="003666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Razvrstavanje prema (EZ)1272/2008 (CLP)</w:t>
            </w:r>
          </w:p>
        </w:tc>
      </w:tr>
      <w:tr w:rsidR="003666B8" w:rsidRPr="00C200FB" w14:paraId="4857BCE6" w14:textId="77777777" w:rsidTr="00E80AAB">
        <w:trPr>
          <w:gridAfter w:val="1"/>
          <w:wAfter w:w="99" w:type="dxa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FD59729" w14:textId="77777777" w:rsidR="003666B8" w:rsidRPr="008A09E0" w:rsidRDefault="004721DF" w:rsidP="008A09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9004-82-4/-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014F05D" w14:textId="77777777" w:rsidR="003666B8" w:rsidRPr="00C200FB" w:rsidRDefault="003666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E55EBFC" w14:textId="77777777" w:rsidR="003666B8" w:rsidRPr="00C200FB" w:rsidRDefault="004721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14B1856" w14:textId="77777777" w:rsidR="003666B8" w:rsidRPr="00C200FB" w:rsidRDefault="004721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Natrijev lauril sulfat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8F16365" w14:textId="77777777" w:rsidR="004721DF" w:rsidRPr="004721DF" w:rsidRDefault="004721DF" w:rsidP="004721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1DF">
              <w:rPr>
                <w:sz w:val="20"/>
                <w:szCs w:val="20"/>
              </w:rPr>
              <w:t>Ak. toks.  4: H302</w:t>
            </w:r>
          </w:p>
          <w:p w14:paraId="5F7F16D2" w14:textId="77777777" w:rsidR="004721DF" w:rsidRPr="004721DF" w:rsidRDefault="004721DF" w:rsidP="004721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1DF">
              <w:rPr>
                <w:sz w:val="20"/>
                <w:szCs w:val="20"/>
              </w:rPr>
              <w:t>Nadraž. koža 2 : H315</w:t>
            </w:r>
          </w:p>
          <w:p w14:paraId="299B5D51" w14:textId="77777777" w:rsidR="003666B8" w:rsidRPr="00C200FB" w:rsidRDefault="004721DF" w:rsidP="004721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Ozlj.</w:t>
            </w:r>
            <w:r w:rsidRPr="004721DF">
              <w:rPr>
                <w:sz w:val="20"/>
                <w:szCs w:val="20"/>
              </w:rPr>
              <w:t>oka</w:t>
            </w:r>
            <w:r>
              <w:rPr>
                <w:sz w:val="20"/>
                <w:szCs w:val="20"/>
              </w:rPr>
              <w:t xml:space="preserve"> 1</w:t>
            </w:r>
            <w:r w:rsidR="00346300">
              <w:rPr>
                <w:sz w:val="20"/>
                <w:szCs w:val="20"/>
              </w:rPr>
              <w:t>: H318</w:t>
            </w:r>
          </w:p>
        </w:tc>
      </w:tr>
      <w:tr w:rsidR="004721DF" w:rsidRPr="00C200FB" w14:paraId="40CFA076" w14:textId="77777777" w:rsidTr="00E80AAB">
        <w:trPr>
          <w:gridAfter w:val="1"/>
          <w:wAfter w:w="99" w:type="dxa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8F6A08A" w14:textId="77777777" w:rsidR="004721DF" w:rsidRPr="00C200FB" w:rsidRDefault="004721DF" w:rsidP="003666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57-11-4/-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879B7EE" w14:textId="77777777" w:rsidR="004721DF" w:rsidRPr="00C200FB" w:rsidRDefault="004721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0921195" w14:textId="77777777" w:rsidR="004721DF" w:rsidRPr="00C200FB" w:rsidRDefault="004721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EB95F18" w14:textId="77777777" w:rsidR="004721DF" w:rsidRDefault="004721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Stearinska kiselina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881C6A6" w14:textId="77777777" w:rsidR="004721DF" w:rsidRPr="004721DF" w:rsidRDefault="004721DF" w:rsidP="004721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1DF">
              <w:rPr>
                <w:sz w:val="20"/>
                <w:szCs w:val="20"/>
              </w:rPr>
              <w:t>Nadraž. koža 2 : H315</w:t>
            </w:r>
          </w:p>
          <w:p w14:paraId="25AED195" w14:textId="77777777" w:rsidR="004721DF" w:rsidRDefault="004721DF" w:rsidP="004721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1DF">
              <w:rPr>
                <w:sz w:val="20"/>
                <w:szCs w:val="20"/>
              </w:rPr>
              <w:t>Nadraž.oka 2: H319</w:t>
            </w:r>
          </w:p>
          <w:p w14:paraId="3EAAFD99" w14:textId="77777777" w:rsidR="004721DF" w:rsidRPr="00C200FB" w:rsidRDefault="004721DF" w:rsidP="004721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TCOJ 3 : H335</w:t>
            </w:r>
          </w:p>
        </w:tc>
      </w:tr>
      <w:tr w:rsidR="00EC28ED" w:rsidRPr="00C200FB" w14:paraId="5062F997" w14:textId="77777777" w:rsidTr="00E80AAB">
        <w:trPr>
          <w:gridAfter w:val="1"/>
          <w:wAfter w:w="99" w:type="dxa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84BAC73" w14:textId="77777777" w:rsidR="00EC28ED" w:rsidRDefault="00EC28ED" w:rsidP="003666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102-71-6/-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A23B2F7" w14:textId="77777777" w:rsidR="00EC28ED" w:rsidRDefault="00EC2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6955286" w14:textId="77777777" w:rsidR="00EC28ED" w:rsidRDefault="00EC2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98B9945" w14:textId="77777777" w:rsidR="00EC28ED" w:rsidRDefault="003463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EC28ED">
              <w:rPr>
                <w:sz w:val="20"/>
                <w:szCs w:val="20"/>
              </w:rPr>
              <w:t>rietanolamin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B83EDEA" w14:textId="77777777" w:rsidR="00EC28ED" w:rsidRPr="00EC28ED" w:rsidRDefault="00EC28ED" w:rsidP="00EC2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28ED">
              <w:rPr>
                <w:sz w:val="20"/>
                <w:szCs w:val="20"/>
              </w:rPr>
              <w:t>Nadraž. koža 2 : H315</w:t>
            </w:r>
          </w:p>
          <w:p w14:paraId="0F4B21F9" w14:textId="77777777" w:rsidR="00EC28ED" w:rsidRPr="004721DF" w:rsidRDefault="00EC28ED" w:rsidP="00EC2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28ED">
              <w:rPr>
                <w:sz w:val="20"/>
                <w:szCs w:val="20"/>
              </w:rPr>
              <w:t>Nadraž.oka 2: H319</w:t>
            </w:r>
          </w:p>
        </w:tc>
      </w:tr>
      <w:tr w:rsidR="00EC28ED" w:rsidRPr="00C200FB" w14:paraId="2E8BE86C" w14:textId="77777777" w:rsidTr="00E80AAB">
        <w:trPr>
          <w:gridAfter w:val="1"/>
          <w:wAfter w:w="99" w:type="dxa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00DEF2D" w14:textId="77777777" w:rsidR="00EC28ED" w:rsidRDefault="00EC28ED" w:rsidP="003666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57-55-6/-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19D323E" w14:textId="77777777" w:rsidR="00EC28ED" w:rsidRDefault="00EC2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69D4465" w14:textId="77777777" w:rsidR="00EC28ED" w:rsidRDefault="00EC2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A55D64C" w14:textId="77777777" w:rsidR="00EC28ED" w:rsidRDefault="00EC2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Propilen glikol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A0AE1FA" w14:textId="77777777" w:rsidR="00EC28ED" w:rsidRPr="004721DF" w:rsidRDefault="00EC28ED" w:rsidP="004721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28ED" w:rsidRPr="00C200FB" w14:paraId="542360CD" w14:textId="77777777" w:rsidTr="00E80AAB">
        <w:trPr>
          <w:gridAfter w:val="1"/>
          <w:wAfter w:w="99" w:type="dxa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8603E57" w14:textId="77777777" w:rsidR="00EC28ED" w:rsidRDefault="00EC28ED" w:rsidP="003666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56-81-5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F4477E8" w14:textId="77777777" w:rsidR="00EC28ED" w:rsidRDefault="00EC2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0B8D320" w14:textId="77777777" w:rsidR="00EC28ED" w:rsidRDefault="00EC2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D885647" w14:textId="77777777" w:rsidR="00EC28ED" w:rsidRDefault="003463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EC28ED">
              <w:rPr>
                <w:sz w:val="20"/>
                <w:szCs w:val="20"/>
              </w:rPr>
              <w:t>licerin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262D21C" w14:textId="77777777" w:rsidR="00EC28ED" w:rsidRPr="004721DF" w:rsidRDefault="00EC28ED" w:rsidP="004721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28ED" w:rsidRPr="00C200FB" w14:paraId="3762D818" w14:textId="77777777" w:rsidTr="00E80AAB">
        <w:trPr>
          <w:gridAfter w:val="1"/>
          <w:wAfter w:w="99" w:type="dxa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C457036" w14:textId="77777777" w:rsidR="00EC28ED" w:rsidRDefault="00EC28ED" w:rsidP="003666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3687-46-5/-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EEEBC5B" w14:textId="77777777" w:rsidR="00EC28ED" w:rsidRDefault="00EC2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7BCC8E5" w14:textId="77777777" w:rsidR="00EC28ED" w:rsidRDefault="00EC2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073F13A" w14:textId="77777777" w:rsidR="00EC28ED" w:rsidRDefault="00EC2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Decil oleat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AFA1777" w14:textId="77777777" w:rsidR="00EC28ED" w:rsidRDefault="00EC28ED" w:rsidP="004721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28ED" w:rsidRPr="00C200FB" w14:paraId="5F3D66DF" w14:textId="77777777" w:rsidTr="00E80AAB">
        <w:trPr>
          <w:gridAfter w:val="1"/>
          <w:wAfter w:w="99" w:type="dxa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608DC78" w14:textId="77777777" w:rsidR="00EC28ED" w:rsidRDefault="00EC28ED" w:rsidP="003666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36653-82-4/-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CFED9EE" w14:textId="77777777" w:rsidR="00EC28ED" w:rsidRDefault="00EC2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7FB86B5" w14:textId="77777777" w:rsidR="00EC28ED" w:rsidRDefault="00EC2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76BA259" w14:textId="77777777" w:rsidR="00EC28ED" w:rsidRDefault="00EC2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Cetil alkohol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7400CF2" w14:textId="77777777" w:rsidR="00EC28ED" w:rsidRDefault="00EC28ED" w:rsidP="004721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28ED" w:rsidRPr="00C200FB" w14:paraId="5098952B" w14:textId="77777777" w:rsidTr="00E80AAB">
        <w:trPr>
          <w:gridAfter w:val="1"/>
          <w:wAfter w:w="99" w:type="dxa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1A05360" w14:textId="77777777" w:rsidR="00EC28ED" w:rsidRDefault="00EC28ED" w:rsidP="003666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EAB65F7" w14:textId="77777777" w:rsidR="00EC28ED" w:rsidRDefault="00EC2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0737145" w14:textId="77777777" w:rsidR="00EC28ED" w:rsidRDefault="00EC2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7CD5B47" w14:textId="77777777" w:rsidR="00EC28ED" w:rsidRDefault="00EC2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Koko glukozid i gliceril oleat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C338C42" w14:textId="77777777" w:rsidR="00EC28ED" w:rsidRDefault="00EC28ED" w:rsidP="004721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28ED">
              <w:rPr>
                <w:sz w:val="20"/>
                <w:szCs w:val="20"/>
              </w:rPr>
              <w:t>Ozlj..oka 1</w:t>
            </w:r>
            <w:r w:rsidR="00346300">
              <w:rPr>
                <w:sz w:val="20"/>
                <w:szCs w:val="20"/>
              </w:rPr>
              <w:t>: H318</w:t>
            </w:r>
          </w:p>
        </w:tc>
      </w:tr>
      <w:tr w:rsidR="00EC28ED" w:rsidRPr="00C200FB" w14:paraId="41F53167" w14:textId="77777777" w:rsidTr="00E80AAB">
        <w:trPr>
          <w:gridAfter w:val="1"/>
          <w:wAfter w:w="99" w:type="dxa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89F809F" w14:textId="77777777" w:rsidR="00EC28ED" w:rsidRDefault="00EC28ED" w:rsidP="00EC2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99-76-3/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A15F9C0" w14:textId="77777777" w:rsidR="00EC28ED" w:rsidRPr="00C200FB" w:rsidRDefault="00EC28ED" w:rsidP="006127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81B181C" w14:textId="77777777" w:rsidR="00EC28ED" w:rsidRDefault="00EC28ED" w:rsidP="006127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278D072" w14:textId="77777777" w:rsidR="00EC28ED" w:rsidRPr="00C200FB" w:rsidRDefault="00EC28ED" w:rsidP="006127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Metil paraben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FE1A34C" w14:textId="77777777" w:rsidR="00EC28ED" w:rsidRPr="00EC28ED" w:rsidRDefault="00EC28ED" w:rsidP="00EC28ED">
            <w:pPr>
              <w:autoSpaceDE w:val="0"/>
              <w:autoSpaceDN w:val="0"/>
              <w:adjustRightInd w:val="0"/>
              <w:rPr>
                <w:rFonts w:eastAsia="TTE1C3DD18t00"/>
                <w:sz w:val="20"/>
                <w:szCs w:val="20"/>
                <w:lang w:eastAsia="en-US"/>
              </w:rPr>
            </w:pPr>
            <w:r w:rsidRPr="00EC28ED">
              <w:rPr>
                <w:rFonts w:eastAsia="TTE1C3DD18t00"/>
                <w:sz w:val="20"/>
                <w:szCs w:val="20"/>
                <w:lang w:eastAsia="en-US"/>
              </w:rPr>
              <w:t>Nadraž. koža 2 : H315</w:t>
            </w:r>
          </w:p>
          <w:p w14:paraId="2E425415" w14:textId="77777777" w:rsidR="00EC28ED" w:rsidRPr="00EC28ED" w:rsidRDefault="00EC28ED" w:rsidP="00EC28ED">
            <w:pPr>
              <w:autoSpaceDE w:val="0"/>
              <w:autoSpaceDN w:val="0"/>
              <w:adjustRightInd w:val="0"/>
              <w:rPr>
                <w:rFonts w:eastAsia="TTE1C3DD18t00"/>
                <w:sz w:val="20"/>
                <w:szCs w:val="20"/>
                <w:lang w:eastAsia="en-US"/>
              </w:rPr>
            </w:pPr>
            <w:r w:rsidRPr="00EC28ED">
              <w:rPr>
                <w:rFonts w:eastAsia="TTE1C3DD18t00"/>
                <w:sz w:val="20"/>
                <w:szCs w:val="20"/>
                <w:lang w:eastAsia="en-US"/>
              </w:rPr>
              <w:t>Nadraž.oka 2: H319</w:t>
            </w:r>
          </w:p>
          <w:p w14:paraId="41A06951" w14:textId="77777777" w:rsidR="00EC28ED" w:rsidRDefault="00EC28ED" w:rsidP="00EC28ED">
            <w:pPr>
              <w:autoSpaceDE w:val="0"/>
              <w:autoSpaceDN w:val="0"/>
              <w:adjustRightInd w:val="0"/>
              <w:rPr>
                <w:rFonts w:eastAsia="TTE1C3DD18t00"/>
                <w:sz w:val="20"/>
                <w:szCs w:val="20"/>
                <w:lang w:eastAsia="en-US"/>
              </w:rPr>
            </w:pPr>
            <w:r w:rsidRPr="00EC28ED">
              <w:rPr>
                <w:rFonts w:eastAsia="TTE1C3DD18t00"/>
                <w:sz w:val="20"/>
                <w:szCs w:val="20"/>
                <w:lang w:eastAsia="en-US"/>
              </w:rPr>
              <w:t>TCOJ 3 : H335</w:t>
            </w:r>
          </w:p>
        </w:tc>
      </w:tr>
      <w:tr w:rsidR="00EC28ED" w:rsidRPr="00C200FB" w14:paraId="6E0F3F40" w14:textId="77777777" w:rsidTr="00E80AAB">
        <w:trPr>
          <w:gridAfter w:val="1"/>
          <w:wAfter w:w="99" w:type="dxa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6750240" w14:textId="77777777" w:rsidR="00EC28ED" w:rsidRPr="00C200FB" w:rsidRDefault="00EC28ED" w:rsidP="006127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1E4362F" w14:textId="77777777" w:rsidR="00EC28ED" w:rsidRPr="00C200FB" w:rsidRDefault="00EC28ED" w:rsidP="006127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AFF4FF7" w14:textId="77777777" w:rsidR="00EC28ED" w:rsidRPr="00C200FB" w:rsidRDefault="00EC28ED" w:rsidP="006127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FAB74A0" w14:textId="77777777" w:rsidR="00EC28ED" w:rsidRPr="00C200FB" w:rsidRDefault="00EC28ED" w:rsidP="006127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Miris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FA5E9F5" w14:textId="77777777" w:rsidR="00EC28ED" w:rsidRPr="00194808" w:rsidRDefault="00EC28ED" w:rsidP="006127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TE1C3DD18t00"/>
                <w:sz w:val="20"/>
                <w:szCs w:val="20"/>
                <w:lang w:eastAsia="en-US"/>
              </w:rPr>
              <w:t xml:space="preserve">Derm. senz.1: </w:t>
            </w:r>
            <w:r>
              <w:rPr>
                <w:sz w:val="20"/>
                <w:szCs w:val="20"/>
              </w:rPr>
              <w:t>H317</w:t>
            </w:r>
          </w:p>
          <w:p w14:paraId="6B0D0895" w14:textId="77777777" w:rsidR="00EC28ED" w:rsidRPr="00C200FB" w:rsidRDefault="00EC28ED" w:rsidP="006127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Kron. tok. vod. Okol. 2: </w:t>
            </w:r>
            <w:r w:rsidRPr="00194808">
              <w:rPr>
                <w:sz w:val="20"/>
                <w:szCs w:val="20"/>
              </w:rPr>
              <w:t>H411</w:t>
            </w:r>
          </w:p>
        </w:tc>
      </w:tr>
      <w:tr w:rsidR="00EC28ED" w:rsidRPr="00C200FB" w14:paraId="14A45368" w14:textId="77777777" w:rsidTr="00E80AAB">
        <w:trPr>
          <w:gridAfter w:val="1"/>
          <w:wAfter w:w="99" w:type="dxa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9FA75A8" w14:textId="77777777" w:rsidR="00EC28ED" w:rsidRPr="00C200FB" w:rsidRDefault="00EC28ED" w:rsidP="003666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68512-91-4/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8808E29" w14:textId="77777777" w:rsidR="00EC28ED" w:rsidRPr="00C200FB" w:rsidRDefault="00EC2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6DABCD1" w14:textId="77777777" w:rsidR="00EC28ED" w:rsidRPr="00C200FB" w:rsidRDefault="00EC2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08A9CEE" w14:textId="77777777" w:rsidR="00EC28ED" w:rsidRPr="00C200FB" w:rsidRDefault="00EC2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Propela</w:t>
            </w:r>
            <w:r w:rsidRPr="00C200FB">
              <w:rPr>
                <w:sz w:val="20"/>
                <w:szCs w:val="20"/>
              </w:rPr>
              <w:t>nt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0B32BCE" w14:textId="77777777" w:rsidR="00EC28ED" w:rsidRPr="00C200FB" w:rsidRDefault="00EC2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Zap. plin 1; H220</w:t>
            </w:r>
          </w:p>
        </w:tc>
      </w:tr>
      <w:tr w:rsidR="00EC28ED" w:rsidRPr="00C200FB" w14:paraId="177C40FC" w14:textId="77777777" w:rsidTr="00E80AAB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F2080E3" w14:textId="77777777" w:rsidR="00EC28ED" w:rsidRDefault="00EC28ED" w:rsidP="00EC2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7732-18-5/-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CFD88F1" w14:textId="77777777" w:rsidR="00EC28ED" w:rsidRDefault="00EC2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57B3E6C" w14:textId="77777777" w:rsidR="00EC28ED" w:rsidRDefault="00EC2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41689E8" w14:textId="77777777" w:rsidR="00EC28ED" w:rsidRDefault="00EC2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Demineralizirana voda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</w:tcPr>
          <w:p w14:paraId="0FB54680" w14:textId="77777777" w:rsidR="00EC28ED" w:rsidRDefault="00EC28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" w:type="dxa"/>
            <w:vAlign w:val="bottom"/>
          </w:tcPr>
          <w:p w14:paraId="385E5F56" w14:textId="77777777" w:rsidR="00EC28ED" w:rsidRDefault="00EC28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4D5B5C0" w14:textId="77777777" w:rsidR="00FA5196" w:rsidRPr="00C200FB" w:rsidRDefault="00FA5196">
      <w:pPr>
        <w:divId w:val="1190409139"/>
        <w:rPr>
          <w:vanish/>
          <w:sz w:val="20"/>
          <w:szCs w:val="20"/>
        </w:rPr>
      </w:pPr>
      <w:r w:rsidRPr="00C200FB">
        <w:rPr>
          <w:sz w:val="20"/>
          <w:szCs w:val="20"/>
        </w:rPr>
        <w:br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"/>
        <w:gridCol w:w="3217"/>
        <w:gridCol w:w="5047"/>
      </w:tblGrid>
      <w:tr w:rsidR="00FA5196" w:rsidRPr="00C200FB" w14:paraId="528DA671" w14:textId="77777777" w:rsidTr="00981600">
        <w:trPr>
          <w:divId w:val="1190409139"/>
        </w:trPr>
        <w:tc>
          <w:tcPr>
            <w:tcW w:w="9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vAlign w:val="center"/>
            <w:hideMark/>
          </w:tcPr>
          <w:p w14:paraId="65AA550C" w14:textId="77777777" w:rsidR="00FA5196" w:rsidRPr="00C200FB" w:rsidRDefault="00FA5196" w:rsidP="00FA5196">
            <w:pPr>
              <w:pStyle w:val="Naslov2"/>
            </w:pPr>
            <w:r w:rsidRPr="00C200FB">
              <w:lastRenderedPageBreak/>
              <w:t>ODJELJAK 4. MJERE PRVE POMOĆI</w:t>
            </w:r>
          </w:p>
        </w:tc>
      </w:tr>
      <w:tr w:rsidR="00FA5196" w:rsidRPr="00C200FB" w14:paraId="36E85C27" w14:textId="77777777" w:rsidTr="00981600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DDDDDD"/>
            <w:vAlign w:val="center"/>
            <w:hideMark/>
          </w:tcPr>
          <w:p w14:paraId="1F372B46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4.1.</w:t>
            </w:r>
          </w:p>
        </w:tc>
        <w:tc>
          <w:tcPr>
            <w:tcW w:w="8306" w:type="dxa"/>
            <w:gridSpan w:val="2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283D753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Opis mjera prve pomoći</w:t>
            </w:r>
          </w:p>
        </w:tc>
      </w:tr>
      <w:tr w:rsidR="00FA5196" w:rsidRPr="00C200FB" w14:paraId="554DAEAC" w14:textId="77777777" w:rsidTr="00981600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40536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88F34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Opće napomene:</w:t>
            </w:r>
          </w:p>
        </w:tc>
        <w:tc>
          <w:tcPr>
            <w:tcW w:w="5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AACA3" w14:textId="77777777" w:rsidR="00FA5196" w:rsidRPr="00C200FB" w:rsidRDefault="000E7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Uklonite </w:t>
            </w:r>
            <w:r w:rsidR="00FA5196" w:rsidRPr="00C200FB">
              <w:rPr>
                <w:sz w:val="20"/>
                <w:szCs w:val="20"/>
              </w:rPr>
              <w:t xml:space="preserve"> </w:t>
            </w:r>
            <w:r w:rsidR="002F6A8A">
              <w:rPr>
                <w:sz w:val="20"/>
                <w:szCs w:val="20"/>
              </w:rPr>
              <w:t xml:space="preserve">izloženu </w:t>
            </w:r>
            <w:r w:rsidR="00FA5196" w:rsidRPr="00C200FB">
              <w:rPr>
                <w:sz w:val="20"/>
                <w:szCs w:val="20"/>
              </w:rPr>
              <w:t>osobu iz kontaminiranog područja na svježi zrak</w:t>
            </w:r>
            <w:r w:rsidR="002F6A8A">
              <w:rPr>
                <w:sz w:val="20"/>
                <w:szCs w:val="20"/>
              </w:rPr>
              <w:t>. Potražiti liječničku pomoć ako simptomi ne prolaze.</w:t>
            </w:r>
          </w:p>
        </w:tc>
      </w:tr>
      <w:tr w:rsidR="00FA5196" w:rsidRPr="00C200FB" w14:paraId="3C265AC3" w14:textId="77777777" w:rsidTr="00981600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2E4F0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5869B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Nakon udisanja:</w:t>
            </w:r>
          </w:p>
        </w:tc>
        <w:tc>
          <w:tcPr>
            <w:tcW w:w="5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9C3B9" w14:textId="77777777" w:rsidR="00FA5196" w:rsidRPr="00C200FB" w:rsidRDefault="002F6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Izloženu osobu odvesti na svježi zrak. Ako simtomi se ne povlače potražiti pomoć liječnika.</w:t>
            </w:r>
          </w:p>
        </w:tc>
      </w:tr>
      <w:tr w:rsidR="00FA5196" w:rsidRPr="00C200FB" w14:paraId="4FB01738" w14:textId="77777777" w:rsidTr="00981600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4BA6A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04A99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Nakon dodira s kožom:</w:t>
            </w:r>
          </w:p>
        </w:tc>
        <w:tc>
          <w:tcPr>
            <w:tcW w:w="5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AC478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Ako se pojave i zadrže simptomi, potražiti liječničku pomoć.</w:t>
            </w:r>
          </w:p>
        </w:tc>
      </w:tr>
      <w:tr w:rsidR="00FA5196" w:rsidRPr="00C200FB" w14:paraId="13D27738" w14:textId="77777777" w:rsidTr="00981600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7A134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003E8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Nakon dodira s očima:</w:t>
            </w:r>
          </w:p>
        </w:tc>
        <w:tc>
          <w:tcPr>
            <w:tcW w:w="5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2C814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 xml:space="preserve"> Čistim prstima razmaknuti kapke i laganim mlazom vode ispirati svako oko naizmjenično u trajanju od najmanje 15 minuta. U slučaju pojave i zadržavanja simptoma potražiti liječničku pomoć.</w:t>
            </w:r>
          </w:p>
        </w:tc>
      </w:tr>
      <w:tr w:rsidR="00FA5196" w:rsidRPr="00C200FB" w14:paraId="4F128608" w14:textId="77777777" w:rsidTr="00981600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44B8E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34081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Nakon gutanja:</w:t>
            </w:r>
          </w:p>
        </w:tc>
        <w:tc>
          <w:tcPr>
            <w:tcW w:w="5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E7E5D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 xml:space="preserve"> Ne izazivati povraćanje. Isprati usta vodom. </w:t>
            </w:r>
            <w:r w:rsidR="00EC28ED">
              <w:rPr>
                <w:sz w:val="20"/>
                <w:szCs w:val="20"/>
              </w:rPr>
              <w:t>Potražiti liječničku pomoć</w:t>
            </w:r>
          </w:p>
        </w:tc>
      </w:tr>
      <w:tr w:rsidR="00FA5196" w:rsidRPr="00C200FB" w14:paraId="19D94118" w14:textId="77777777" w:rsidTr="00981600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CCF5B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B7F7E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Osobna zaštita osobe koja pruža prvu pomoć:</w:t>
            </w:r>
          </w:p>
        </w:tc>
        <w:tc>
          <w:tcPr>
            <w:tcW w:w="5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6EFC6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78F1DF5F" w14:textId="77777777" w:rsidTr="00981600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DDDDDD"/>
            <w:vAlign w:val="center"/>
            <w:hideMark/>
          </w:tcPr>
          <w:p w14:paraId="3EA2F81B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4.2.</w:t>
            </w:r>
          </w:p>
        </w:tc>
        <w:tc>
          <w:tcPr>
            <w:tcW w:w="8306" w:type="dxa"/>
            <w:gridSpan w:val="2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D14FB1A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Najvažniji simptomi i učinci, akutni i odgođeni</w:t>
            </w:r>
          </w:p>
        </w:tc>
      </w:tr>
      <w:tr w:rsidR="00FA5196" w:rsidRPr="00C200FB" w14:paraId="419916A0" w14:textId="77777777" w:rsidTr="00981600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331ED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F3905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Nakon udisanja:</w:t>
            </w:r>
          </w:p>
        </w:tc>
        <w:tc>
          <w:tcPr>
            <w:tcW w:w="5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B729E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Prekomjerna izloženost aerosolima ili parama može izazvati nadražaj dišnih putova (peckanje u nosu i grlu, kihanje, kašalj).</w:t>
            </w:r>
            <w:r w:rsidRPr="00C200FB">
              <w:rPr>
                <w:sz w:val="20"/>
                <w:szCs w:val="20"/>
              </w:rPr>
              <w:br/>
              <w:t>Može doći do nadraživanja gornjih dijelova dišnog sustava uz kašalj, kihanje, curenje iz nosa, otežano disanje.</w:t>
            </w:r>
          </w:p>
        </w:tc>
      </w:tr>
      <w:tr w:rsidR="00FA5196" w:rsidRPr="00C200FB" w14:paraId="277D3A09" w14:textId="77777777" w:rsidTr="00981600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5E273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D25F3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Nakon dodira s kožom:</w:t>
            </w:r>
          </w:p>
        </w:tc>
        <w:tc>
          <w:tcPr>
            <w:tcW w:w="5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5C2C2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U dodiru s kožom može izazvati crvenilo, sv</w:t>
            </w:r>
            <w:r w:rsidR="003614AE">
              <w:rPr>
                <w:sz w:val="20"/>
                <w:szCs w:val="20"/>
              </w:rPr>
              <w:t>rbež, peckanje.</w:t>
            </w:r>
          </w:p>
        </w:tc>
      </w:tr>
      <w:tr w:rsidR="00FA5196" w:rsidRPr="00C200FB" w14:paraId="0F2E3AC1" w14:textId="77777777" w:rsidTr="00981600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82F88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43A17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Nakon dodira s očima:</w:t>
            </w:r>
          </w:p>
        </w:tc>
        <w:tc>
          <w:tcPr>
            <w:tcW w:w="5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55B5A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Kod izravnog prskanja u oko ili visokih koncentracija para/aerosola može doći do suzenja, crvenila, peckanja.</w:t>
            </w:r>
          </w:p>
        </w:tc>
      </w:tr>
      <w:tr w:rsidR="00FA5196" w:rsidRPr="00C200FB" w14:paraId="34F4B2AB" w14:textId="77777777" w:rsidTr="00981600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0B448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13ADE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Nakon gutanja:</w:t>
            </w:r>
          </w:p>
        </w:tc>
        <w:tc>
          <w:tcPr>
            <w:tcW w:w="5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C5BA6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Kod gutanja većih količina:</w:t>
            </w:r>
            <w:r w:rsidRPr="00C200FB">
              <w:rPr>
                <w:sz w:val="20"/>
                <w:szCs w:val="20"/>
              </w:rPr>
              <w:br/>
              <w:t>Može izazvati mučninu/povraćanje i proljev</w:t>
            </w:r>
          </w:p>
        </w:tc>
      </w:tr>
      <w:tr w:rsidR="00FA5196" w:rsidRPr="00C200FB" w14:paraId="442B147E" w14:textId="77777777" w:rsidTr="00981600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DDDDDD"/>
            <w:vAlign w:val="center"/>
            <w:hideMark/>
          </w:tcPr>
          <w:p w14:paraId="2A7708EA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4.3.</w:t>
            </w:r>
          </w:p>
        </w:tc>
        <w:tc>
          <w:tcPr>
            <w:tcW w:w="8306" w:type="dxa"/>
            <w:gridSpan w:val="2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39DB4BA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Hitna liječnička pomoć i posebna obrada</w:t>
            </w:r>
          </w:p>
        </w:tc>
      </w:tr>
      <w:tr w:rsidR="00FA5196" w:rsidRPr="00C200FB" w14:paraId="7B108E85" w14:textId="77777777" w:rsidTr="00981600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E0635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8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0F053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</w:tbl>
    <w:p w14:paraId="45387396" w14:textId="77777777" w:rsidR="00FA5196" w:rsidRPr="00C200FB" w:rsidRDefault="00FA5196">
      <w:pPr>
        <w:divId w:val="1190409139"/>
        <w:rPr>
          <w:vanish/>
          <w:sz w:val="20"/>
          <w:szCs w:val="20"/>
        </w:rPr>
      </w:pPr>
      <w:r w:rsidRPr="00C200FB">
        <w:rPr>
          <w:sz w:val="20"/>
          <w:szCs w:val="20"/>
        </w:rPr>
        <w:br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3219"/>
        <w:gridCol w:w="5044"/>
      </w:tblGrid>
      <w:tr w:rsidR="00FA5196" w:rsidRPr="00C200FB" w14:paraId="071F2EE2" w14:textId="77777777" w:rsidTr="00981600">
        <w:trPr>
          <w:divId w:val="1190409139"/>
        </w:trPr>
        <w:tc>
          <w:tcPr>
            <w:tcW w:w="9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vAlign w:val="center"/>
            <w:hideMark/>
          </w:tcPr>
          <w:p w14:paraId="21B7114B" w14:textId="77777777" w:rsidR="00FA5196" w:rsidRPr="00C200FB" w:rsidRDefault="00FA5196" w:rsidP="00FA5196">
            <w:pPr>
              <w:pStyle w:val="Naslov2"/>
            </w:pPr>
            <w:r w:rsidRPr="00C200FB">
              <w:t>ODJELJAK 5. MJERE GAŠENJA POŽARA</w:t>
            </w:r>
          </w:p>
        </w:tc>
      </w:tr>
      <w:tr w:rsidR="00FA5196" w:rsidRPr="00C200FB" w14:paraId="67C016A5" w14:textId="77777777" w:rsidTr="00981600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DDDDDD"/>
            <w:vAlign w:val="center"/>
            <w:hideMark/>
          </w:tcPr>
          <w:p w14:paraId="52565643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5.1.</w:t>
            </w:r>
          </w:p>
        </w:tc>
        <w:tc>
          <w:tcPr>
            <w:tcW w:w="8306" w:type="dxa"/>
            <w:gridSpan w:val="2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5383117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Sredstva za gašenje požara</w:t>
            </w:r>
          </w:p>
        </w:tc>
      </w:tr>
      <w:tr w:rsidR="00FA5196" w:rsidRPr="00C200FB" w14:paraId="2C2F63F9" w14:textId="77777777" w:rsidTr="00981600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1A93B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62ED9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Prikladna sredstva:</w:t>
            </w:r>
          </w:p>
        </w:tc>
        <w:tc>
          <w:tcPr>
            <w:tcW w:w="5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022AF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Alkoholno postojana pjena, raspršeni mlaz vode, CO</w:t>
            </w:r>
            <w:r w:rsidRPr="00C200FB">
              <w:rPr>
                <w:sz w:val="20"/>
                <w:szCs w:val="20"/>
                <w:vertAlign w:val="subscript"/>
              </w:rPr>
              <w:t>2</w:t>
            </w:r>
            <w:r w:rsidRPr="00C200FB">
              <w:rPr>
                <w:sz w:val="20"/>
                <w:szCs w:val="20"/>
              </w:rPr>
              <w:t>, prah za gašenje.</w:t>
            </w:r>
          </w:p>
        </w:tc>
      </w:tr>
      <w:tr w:rsidR="00FA5196" w:rsidRPr="00C200FB" w14:paraId="572847E4" w14:textId="77777777" w:rsidTr="00981600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B1D7A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698E0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Neprikladna sredstva:</w:t>
            </w:r>
          </w:p>
        </w:tc>
        <w:tc>
          <w:tcPr>
            <w:tcW w:w="5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3B51F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Direktni mlaz vode.</w:t>
            </w:r>
          </w:p>
        </w:tc>
      </w:tr>
      <w:tr w:rsidR="00FA5196" w:rsidRPr="00C200FB" w14:paraId="60796132" w14:textId="77777777" w:rsidTr="00981600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DDDDDD"/>
            <w:vAlign w:val="center"/>
            <w:hideMark/>
          </w:tcPr>
          <w:p w14:paraId="3F5AE9AB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5.2.</w:t>
            </w:r>
          </w:p>
        </w:tc>
        <w:tc>
          <w:tcPr>
            <w:tcW w:w="8306" w:type="dxa"/>
            <w:gridSpan w:val="2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DC317EB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Posebne opasnosti koje proizlaze iz tvari ili smjese</w:t>
            </w:r>
          </w:p>
        </w:tc>
      </w:tr>
      <w:tr w:rsidR="00FA5196" w:rsidRPr="00C200FB" w14:paraId="2163B58B" w14:textId="77777777" w:rsidTr="00981600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2984D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99359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Opasni produkti gorenja:</w:t>
            </w:r>
          </w:p>
        </w:tc>
        <w:tc>
          <w:tcPr>
            <w:tcW w:w="5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67AD9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U slučaju požara dolazi do oslobađanja otrovnih i nadražujućih plinova.</w:t>
            </w:r>
          </w:p>
        </w:tc>
      </w:tr>
      <w:tr w:rsidR="00FA5196" w:rsidRPr="00C200FB" w14:paraId="634A6C23" w14:textId="77777777" w:rsidTr="00981600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DDDDDD"/>
            <w:vAlign w:val="center"/>
            <w:hideMark/>
          </w:tcPr>
          <w:p w14:paraId="09385FC1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5.3.</w:t>
            </w:r>
          </w:p>
        </w:tc>
        <w:tc>
          <w:tcPr>
            <w:tcW w:w="8306" w:type="dxa"/>
            <w:gridSpan w:val="2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2BE22D0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Savjeti za gasitelje požara</w:t>
            </w:r>
          </w:p>
        </w:tc>
      </w:tr>
      <w:tr w:rsidR="00FA5196" w:rsidRPr="00C200FB" w14:paraId="07BBD316" w14:textId="77777777" w:rsidTr="00981600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36E1B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8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3D129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Vrlo lako zapaljivo. Spremnik je po</w:t>
            </w:r>
            <w:r w:rsidR="000E7746">
              <w:rPr>
                <w:sz w:val="20"/>
                <w:szCs w:val="20"/>
              </w:rPr>
              <w:t>d tlakom</w:t>
            </w:r>
            <w:r w:rsidR="003614AE">
              <w:rPr>
                <w:sz w:val="20"/>
                <w:szCs w:val="20"/>
              </w:rPr>
              <w:t>, ukloniti ga iz zone požara ili hladiti vodom.</w:t>
            </w:r>
            <w:r w:rsidRPr="00C200FB">
              <w:rPr>
                <w:sz w:val="20"/>
                <w:szCs w:val="20"/>
              </w:rPr>
              <w:t xml:space="preserve"> Ne udisati dim/plinove koji nastaju pri požaru i</w:t>
            </w:r>
            <w:r w:rsidR="000E7746">
              <w:rPr>
                <w:sz w:val="20"/>
                <w:szCs w:val="20"/>
              </w:rPr>
              <w:t>li zagrijavanju.</w:t>
            </w:r>
            <w:r w:rsidR="003614AE">
              <w:rPr>
                <w:sz w:val="20"/>
                <w:szCs w:val="20"/>
              </w:rPr>
              <w:t xml:space="preserve"> </w:t>
            </w:r>
            <w:r w:rsidRPr="00C200FB">
              <w:rPr>
                <w:sz w:val="20"/>
                <w:szCs w:val="20"/>
              </w:rPr>
              <w:br/>
              <w:t xml:space="preserve">Prilikom gašenja požara koristiti samostalni uređaj za disanje s otvorenim krugom sa stlačenim zrakom (HRN EN 137), komplet za zaštitu tijela od isijavanja </w:t>
            </w:r>
            <w:r w:rsidR="000E7746">
              <w:rPr>
                <w:sz w:val="20"/>
                <w:szCs w:val="20"/>
              </w:rPr>
              <w:t>topline (vatrootporno odijelo).</w:t>
            </w:r>
          </w:p>
        </w:tc>
      </w:tr>
      <w:tr w:rsidR="00FA5196" w:rsidRPr="00C200FB" w14:paraId="2BE4A390" w14:textId="77777777" w:rsidTr="00981600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DDDDDD"/>
            <w:vAlign w:val="center"/>
            <w:hideMark/>
          </w:tcPr>
          <w:p w14:paraId="4B9DA784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5.4.</w:t>
            </w:r>
          </w:p>
        </w:tc>
        <w:tc>
          <w:tcPr>
            <w:tcW w:w="8306" w:type="dxa"/>
            <w:gridSpan w:val="2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A305974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Dodatne informacije</w:t>
            </w:r>
          </w:p>
        </w:tc>
      </w:tr>
      <w:tr w:rsidR="00FA5196" w:rsidRPr="00C200FB" w14:paraId="25FD44D5" w14:textId="77777777" w:rsidTr="00981600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39EDB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8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225B3" w14:textId="77777777" w:rsidR="00FA5196" w:rsidRPr="00C200FB" w:rsidRDefault="00361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Nema podataka.</w:t>
            </w:r>
          </w:p>
        </w:tc>
      </w:tr>
    </w:tbl>
    <w:p w14:paraId="00465C26" w14:textId="77777777" w:rsidR="00FA5196" w:rsidRPr="00C200FB" w:rsidRDefault="00FA5196">
      <w:pPr>
        <w:divId w:val="1190409139"/>
        <w:rPr>
          <w:vanish/>
          <w:sz w:val="20"/>
          <w:szCs w:val="20"/>
        </w:rPr>
      </w:pPr>
      <w:r w:rsidRPr="00C200FB">
        <w:rPr>
          <w:sz w:val="20"/>
          <w:szCs w:val="20"/>
        </w:rPr>
        <w:br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3219"/>
        <w:gridCol w:w="5043"/>
      </w:tblGrid>
      <w:tr w:rsidR="00FA5196" w:rsidRPr="00C200FB" w14:paraId="7AB79443" w14:textId="77777777" w:rsidTr="00981600">
        <w:trPr>
          <w:divId w:val="1190409139"/>
        </w:trPr>
        <w:tc>
          <w:tcPr>
            <w:tcW w:w="9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vAlign w:val="center"/>
            <w:hideMark/>
          </w:tcPr>
          <w:p w14:paraId="2649DD32" w14:textId="77777777" w:rsidR="00FA5196" w:rsidRPr="00C200FB" w:rsidRDefault="00FA5196" w:rsidP="00FA5196">
            <w:pPr>
              <w:pStyle w:val="Naslov2"/>
            </w:pPr>
            <w:r w:rsidRPr="00C200FB">
              <w:t>ODJELJAK 6. MJERE KOD SLUČAJNOG ISPUŠTANJA</w:t>
            </w:r>
          </w:p>
        </w:tc>
      </w:tr>
      <w:tr w:rsidR="00FA5196" w:rsidRPr="00C200FB" w14:paraId="7581513B" w14:textId="77777777" w:rsidTr="00981600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DDDDDD"/>
            <w:vAlign w:val="center"/>
            <w:hideMark/>
          </w:tcPr>
          <w:p w14:paraId="6FBFD967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6.1.</w:t>
            </w:r>
          </w:p>
        </w:tc>
        <w:tc>
          <w:tcPr>
            <w:tcW w:w="8306" w:type="dxa"/>
            <w:gridSpan w:val="2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E04496B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Osobne mjere opreza, zaštitna oprema i postupci u slučaju opasnosti</w:t>
            </w:r>
          </w:p>
        </w:tc>
      </w:tr>
      <w:tr w:rsidR="00FA5196" w:rsidRPr="00C200FB" w14:paraId="60543524" w14:textId="77777777" w:rsidTr="00981600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D162995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6.1.1.</w:t>
            </w:r>
          </w:p>
        </w:tc>
        <w:tc>
          <w:tcPr>
            <w:tcW w:w="8306" w:type="dxa"/>
            <w:gridSpan w:val="2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64641B9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Za osobe koje se ne ubrajaju u interventno osoblje</w:t>
            </w:r>
          </w:p>
        </w:tc>
      </w:tr>
      <w:tr w:rsidR="00FA5196" w:rsidRPr="00C200FB" w14:paraId="0E9D9197" w14:textId="77777777" w:rsidTr="00981600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7853D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F42DB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Osobna zaštita:</w:t>
            </w:r>
          </w:p>
        </w:tc>
        <w:tc>
          <w:tcPr>
            <w:tcW w:w="5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4D9A0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Koristiti osobnu zaštitnu opremu (Odjeljak 8).</w:t>
            </w:r>
            <w:r w:rsidR="003614AE">
              <w:rPr>
                <w:sz w:val="20"/>
                <w:szCs w:val="20"/>
              </w:rPr>
              <w:t xml:space="preserve"> NE pušiti, ne koristiti otvoren plamen i ostale izvore paljenja.</w:t>
            </w:r>
          </w:p>
        </w:tc>
      </w:tr>
      <w:tr w:rsidR="00FA5196" w:rsidRPr="00C200FB" w14:paraId="2C60263A" w14:textId="77777777" w:rsidTr="00981600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705C0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483EC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Postupci sprječavanja nesreće:</w:t>
            </w:r>
          </w:p>
        </w:tc>
        <w:tc>
          <w:tcPr>
            <w:tcW w:w="5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5C12A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Osigurati odgovarajuću ventilaciju.</w:t>
            </w:r>
          </w:p>
        </w:tc>
      </w:tr>
      <w:tr w:rsidR="00FA5196" w:rsidRPr="00C200FB" w14:paraId="1B6C3EB7" w14:textId="77777777" w:rsidTr="00981600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73ADC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A082D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Postupci u slučaju nesreće:</w:t>
            </w:r>
          </w:p>
        </w:tc>
        <w:tc>
          <w:tcPr>
            <w:tcW w:w="5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882BC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Spriječiti dodir s kožom i očima. N</w:t>
            </w:r>
            <w:r w:rsidR="000E7746">
              <w:rPr>
                <w:sz w:val="20"/>
                <w:szCs w:val="20"/>
              </w:rPr>
              <w:t>e udisati pare/maglicu.</w:t>
            </w:r>
            <w:r w:rsidRPr="00C200FB">
              <w:rPr>
                <w:sz w:val="20"/>
                <w:szCs w:val="20"/>
              </w:rPr>
              <w:t xml:space="preserve"> Ukloniti izvore paljenja. </w:t>
            </w:r>
          </w:p>
        </w:tc>
      </w:tr>
      <w:tr w:rsidR="00FA5196" w:rsidRPr="00C200FB" w14:paraId="3394E06F" w14:textId="77777777" w:rsidTr="00981600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2AEB2D9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6.1.2.</w:t>
            </w:r>
          </w:p>
        </w:tc>
        <w:tc>
          <w:tcPr>
            <w:tcW w:w="8306" w:type="dxa"/>
            <w:gridSpan w:val="2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30FE36F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Za interventno osoblje:</w:t>
            </w:r>
          </w:p>
        </w:tc>
      </w:tr>
      <w:tr w:rsidR="00FA5196" w:rsidRPr="00C200FB" w14:paraId="612678CD" w14:textId="77777777" w:rsidTr="00981600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2C442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8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0122F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58CB90EF" w14:textId="77777777" w:rsidTr="00981600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BF5479C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6.2.</w:t>
            </w:r>
          </w:p>
        </w:tc>
        <w:tc>
          <w:tcPr>
            <w:tcW w:w="8306" w:type="dxa"/>
            <w:gridSpan w:val="2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BC8FE2B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Mjere zaštite okoliša:</w:t>
            </w:r>
          </w:p>
        </w:tc>
      </w:tr>
      <w:tr w:rsidR="00FA5196" w:rsidRPr="00C200FB" w14:paraId="70F7117C" w14:textId="77777777" w:rsidTr="00981600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40E73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8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AFB4A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 xml:space="preserve"> Spriječiti istjecanje i izl</w:t>
            </w:r>
            <w:r w:rsidR="00D46110">
              <w:rPr>
                <w:sz w:val="20"/>
                <w:szCs w:val="20"/>
              </w:rPr>
              <w:t>ijevanje u kanalizaciju.</w:t>
            </w:r>
            <w:r w:rsidRPr="00C200FB">
              <w:rPr>
                <w:sz w:val="20"/>
                <w:szCs w:val="20"/>
              </w:rPr>
              <w:t xml:space="preserve"> U slučaju zagađivanja vode ili tla obavijestiti DUZS (112).</w:t>
            </w:r>
          </w:p>
        </w:tc>
      </w:tr>
      <w:tr w:rsidR="00FA5196" w:rsidRPr="00C200FB" w14:paraId="7AA0DBAF" w14:textId="77777777" w:rsidTr="00981600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166A673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6.3.</w:t>
            </w:r>
          </w:p>
        </w:tc>
        <w:tc>
          <w:tcPr>
            <w:tcW w:w="8306" w:type="dxa"/>
            <w:gridSpan w:val="2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A0C72E6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Metode i materijal za sprječavanje širenja i čišćenje</w:t>
            </w:r>
          </w:p>
        </w:tc>
      </w:tr>
      <w:tr w:rsidR="00FA5196" w:rsidRPr="00C200FB" w14:paraId="1723F116" w14:textId="77777777" w:rsidTr="00981600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8CBA1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6.3.1.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88720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Za ograđivanje, prekrivanje, začepljivanje:</w:t>
            </w:r>
          </w:p>
        </w:tc>
        <w:tc>
          <w:tcPr>
            <w:tcW w:w="5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4B3D7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0BD679F7" w14:textId="77777777" w:rsidTr="00981600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49263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6.3.2.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0BF0C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Za čišćenje:</w:t>
            </w:r>
          </w:p>
        </w:tc>
        <w:tc>
          <w:tcPr>
            <w:tcW w:w="5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E1C75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Prozračiti prostoriju. Pokupiti raspršivače i predati na zbrinjavanje ustanovi ovlaštenoj za sakupljanje opa</w:t>
            </w:r>
            <w:r w:rsidR="00D46110">
              <w:rPr>
                <w:sz w:val="20"/>
                <w:szCs w:val="20"/>
              </w:rPr>
              <w:t>snog otpada. Proliveni sadržaj</w:t>
            </w:r>
            <w:r w:rsidRPr="00C200FB">
              <w:rPr>
                <w:sz w:val="20"/>
                <w:szCs w:val="20"/>
              </w:rPr>
              <w:t xml:space="preserve"> posuti inertnim sredstvom ( zemljom, pijeskom, ili mineralnim sredstvom za upijanje), pokupiti u spremnike za opasan otpad i predati na zbrinjav</w:t>
            </w:r>
            <w:r w:rsidR="00D46110">
              <w:rPr>
                <w:sz w:val="20"/>
                <w:szCs w:val="20"/>
              </w:rPr>
              <w:t>anje.</w:t>
            </w:r>
          </w:p>
        </w:tc>
      </w:tr>
      <w:tr w:rsidR="00FA5196" w:rsidRPr="00C200FB" w14:paraId="49DF182D" w14:textId="77777777" w:rsidTr="00981600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14:paraId="3E11BAD1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6.3.3.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14:paraId="4938C5B5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Ostali podaci:</w:t>
            </w:r>
          </w:p>
        </w:tc>
        <w:tc>
          <w:tcPr>
            <w:tcW w:w="507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14:paraId="22058C2B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0BCF478B" w14:textId="77777777" w:rsidTr="00981600">
        <w:trPr>
          <w:divId w:val="1190409139"/>
        </w:trPr>
        <w:tc>
          <w:tcPr>
            <w:tcW w:w="750" w:type="dxa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EAF45ED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6.4.</w:t>
            </w:r>
          </w:p>
        </w:tc>
        <w:tc>
          <w:tcPr>
            <w:tcW w:w="8306" w:type="dxa"/>
            <w:gridSpan w:val="2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51A44D3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Uputa na druge odjeljke</w:t>
            </w:r>
          </w:p>
        </w:tc>
      </w:tr>
      <w:tr w:rsidR="00FA5196" w:rsidRPr="00C200FB" w14:paraId="2672A343" w14:textId="77777777" w:rsidTr="00981600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860C3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8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4D455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Vidi odjeljak 8 za podatke o zaštitnoj opremi.</w:t>
            </w:r>
            <w:r w:rsidRPr="00C200FB">
              <w:rPr>
                <w:sz w:val="20"/>
                <w:szCs w:val="20"/>
              </w:rPr>
              <w:br/>
              <w:t>Vidi odjeljak 13 za podatke o zbrinjavanju.</w:t>
            </w:r>
          </w:p>
        </w:tc>
      </w:tr>
    </w:tbl>
    <w:p w14:paraId="16EE07C6" w14:textId="77777777" w:rsidR="00FA5196" w:rsidRPr="00C200FB" w:rsidRDefault="00FA5196">
      <w:pPr>
        <w:divId w:val="1190409139"/>
        <w:rPr>
          <w:vanish/>
          <w:sz w:val="20"/>
          <w:szCs w:val="20"/>
        </w:rPr>
      </w:pPr>
      <w:r w:rsidRPr="00C200FB">
        <w:rPr>
          <w:sz w:val="20"/>
          <w:szCs w:val="20"/>
        </w:rPr>
        <w:br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2338"/>
        <w:gridCol w:w="5922"/>
      </w:tblGrid>
      <w:tr w:rsidR="00FA5196" w:rsidRPr="00C200FB" w14:paraId="3CEDB84F" w14:textId="77777777" w:rsidTr="009C0785">
        <w:trPr>
          <w:divId w:val="1190409139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vAlign w:val="center"/>
            <w:hideMark/>
          </w:tcPr>
          <w:p w14:paraId="44AD06E1" w14:textId="77777777" w:rsidR="00FA5196" w:rsidRPr="00C200FB" w:rsidRDefault="00FA5196" w:rsidP="00FA5196">
            <w:pPr>
              <w:pStyle w:val="Naslov2"/>
            </w:pPr>
            <w:r w:rsidRPr="00C200FB">
              <w:t>ODJELJAK 7. RUKOVANJE I SKLADIŠTENJE</w:t>
            </w:r>
          </w:p>
        </w:tc>
      </w:tr>
      <w:tr w:rsidR="00FA5196" w:rsidRPr="00C200FB" w14:paraId="5B8F35D2" w14:textId="77777777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6C48EFC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7.1.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DAE1CAF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Mjere opreza za sigurno rukovanje</w:t>
            </w:r>
          </w:p>
        </w:tc>
      </w:tr>
      <w:tr w:rsidR="00FA5196" w:rsidRPr="00C200FB" w14:paraId="1FBA2EB8" w14:textId="77777777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010A7BC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7.1.1.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9FFA719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Mjere zaštite</w:t>
            </w:r>
          </w:p>
        </w:tc>
      </w:tr>
      <w:tr w:rsidR="006E74B8" w:rsidRPr="00C200FB" w14:paraId="386BA0F2" w14:textId="77777777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F0B01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60E1D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Mjere za sprječavanje požara: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845D3" w14:textId="77777777" w:rsidR="00FA5196" w:rsidRPr="00C200FB" w:rsidRDefault="006E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Pročitati uputu o rukovanju proizvođača. Ukloniti izvore paljenja. Ne jesti, piti ili pušiti kada se koristi proizvod. Zaštiti proizvod od direktne sunčeve svijetlosti.</w:t>
            </w:r>
          </w:p>
        </w:tc>
      </w:tr>
      <w:tr w:rsidR="006E74B8" w:rsidRPr="00C200FB" w14:paraId="4DD8930F" w14:textId="77777777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A2FF8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EFE94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Mjere za sprječavanje stvaranja aerosola i prašine: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96A87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Osigur</w:t>
            </w:r>
            <w:r w:rsidR="00D46110">
              <w:rPr>
                <w:sz w:val="20"/>
                <w:szCs w:val="20"/>
              </w:rPr>
              <w:t>ati dobro prozračivanje.</w:t>
            </w:r>
          </w:p>
        </w:tc>
      </w:tr>
      <w:tr w:rsidR="006E74B8" w:rsidRPr="00C200FB" w14:paraId="7E118362" w14:textId="77777777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E945F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EC5E5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Mjere zaštite okoliša: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AC3AC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4227B8BD" w14:textId="77777777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0EA4802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7.1.2.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6D91C84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Savjet o općoj higijeni na radnom mjestu</w:t>
            </w:r>
          </w:p>
        </w:tc>
      </w:tr>
      <w:tr w:rsidR="00FA5196" w:rsidRPr="00C200FB" w14:paraId="255D18DC" w14:textId="77777777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7063A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69133" w14:textId="77777777" w:rsidR="00FA5196" w:rsidRPr="00C200FB" w:rsidRDefault="00D4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Pridržavati se uputa na naljepnici</w:t>
            </w:r>
            <w:r w:rsidR="00FA5196" w:rsidRPr="00C200FB">
              <w:rPr>
                <w:sz w:val="20"/>
                <w:szCs w:val="20"/>
              </w:rPr>
              <w:t xml:space="preserve"> te propisa o sigurnosti i zdravlju na radu. Spriječiti dodir s kožom i očima. Pripravak nije za konzumaciju - ne smije se progutati. Ne udisati pare/aerosol. Nositi osobnu zaštitnu opremu (vidi odjeljak 8.). Tijekom rada ne jesti, piti i pušiti. Nakon uporabe temeljito oprati ruke i izložene dijelove tijela</w:t>
            </w:r>
            <w:r>
              <w:rPr>
                <w:sz w:val="20"/>
                <w:szCs w:val="20"/>
              </w:rPr>
              <w:t>.</w:t>
            </w:r>
          </w:p>
        </w:tc>
      </w:tr>
      <w:tr w:rsidR="00FA5196" w:rsidRPr="00C200FB" w14:paraId="52B92280" w14:textId="77777777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F8F86C3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7.2.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031D4AF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Uvjeti sigurnog skladištenja, uzimajući u obzir moguće inkompatibilnosti</w:t>
            </w:r>
          </w:p>
        </w:tc>
      </w:tr>
      <w:tr w:rsidR="006E74B8" w:rsidRPr="00C200FB" w14:paraId="0F13284B" w14:textId="77777777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D7C0B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C68EB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Tehničke mjere i uvjeti skladištenja: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1DEAE" w14:textId="77777777" w:rsidR="00FA5196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 xml:space="preserve"> Zaštititi</w:t>
            </w:r>
            <w:r w:rsidR="006E74B8">
              <w:rPr>
                <w:sz w:val="20"/>
                <w:szCs w:val="20"/>
              </w:rPr>
              <w:t xml:space="preserve"> od direktnog sunčevog zračenja ili temperature  više od</w:t>
            </w:r>
            <w:r w:rsidRPr="00C200FB">
              <w:rPr>
                <w:sz w:val="20"/>
                <w:szCs w:val="20"/>
              </w:rPr>
              <w:t xml:space="preserve"> 50°C. </w:t>
            </w:r>
          </w:p>
          <w:p w14:paraId="091894DA" w14:textId="77777777" w:rsidR="006E74B8" w:rsidRPr="00C200FB" w:rsidRDefault="006E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Zaštititi od oštećenja.</w:t>
            </w:r>
          </w:p>
        </w:tc>
      </w:tr>
      <w:tr w:rsidR="006E74B8" w:rsidRPr="00C200FB" w14:paraId="5E85E9CB" w14:textId="77777777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D8874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8C7B8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Materijali za spremnike: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2C82B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6E74B8" w:rsidRPr="00C200FB" w14:paraId="13580570" w14:textId="77777777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6F839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D76A0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Zahtjevi za skladišni prostor i spremnike: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CC2BF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6E74B8" w:rsidRPr="00C200FB" w14:paraId="0CEAA5B8" w14:textId="77777777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54A51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0DAD8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Savjeti za opremanje skladišta: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86D01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6E74B8" w:rsidRPr="00C200FB" w14:paraId="02EBCCDA" w14:textId="77777777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43BF8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D4E71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Ostali podaci o uvjetima skladištenja: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72B7A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36FC0009" w14:textId="77777777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B1E7F65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7.3.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C0A0203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Posebna krajnja uporaba ili uporabe</w:t>
            </w:r>
          </w:p>
        </w:tc>
      </w:tr>
      <w:tr w:rsidR="006E74B8" w:rsidRPr="00C200FB" w14:paraId="2DD532ED" w14:textId="77777777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A3607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7A5CD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Preporuke: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07BAA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Up</w:t>
            </w:r>
            <w:r w:rsidR="006E74B8">
              <w:rPr>
                <w:sz w:val="20"/>
                <w:szCs w:val="20"/>
              </w:rPr>
              <w:t>otrebljavajte skladno s uputama na naljepnici</w:t>
            </w:r>
          </w:p>
        </w:tc>
      </w:tr>
      <w:tr w:rsidR="006E74B8" w:rsidRPr="00C200FB" w14:paraId="6A259D9C" w14:textId="77777777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F85D6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E577B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Posebna rješenja za industrijski sektor: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EE35F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</w:tbl>
    <w:p w14:paraId="401C4B4E" w14:textId="77777777" w:rsidR="00FA5196" w:rsidRPr="00C200FB" w:rsidRDefault="00FA5196">
      <w:pPr>
        <w:divId w:val="1190409139"/>
        <w:rPr>
          <w:vanish/>
          <w:sz w:val="20"/>
          <w:szCs w:val="20"/>
        </w:rPr>
      </w:pPr>
      <w:r w:rsidRPr="00C200FB">
        <w:rPr>
          <w:sz w:val="20"/>
          <w:szCs w:val="20"/>
        </w:rPr>
        <w:br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7105"/>
      </w:tblGrid>
      <w:tr w:rsidR="00FA5196" w:rsidRPr="00C200FB" w14:paraId="44354A5C" w14:textId="77777777" w:rsidTr="00FE226A">
        <w:trPr>
          <w:divId w:val="1190409139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outset" w:sz="6" w:space="0" w:color="auto"/>
            </w:tcBorders>
            <w:shd w:val="clear" w:color="auto" w:fill="B3B3B3"/>
            <w:vAlign w:val="center"/>
            <w:hideMark/>
          </w:tcPr>
          <w:p w14:paraId="1881BCD1" w14:textId="77777777" w:rsidR="00FA5196" w:rsidRPr="00C200FB" w:rsidRDefault="00FA5196" w:rsidP="00FA5196">
            <w:pPr>
              <w:pStyle w:val="Naslov2"/>
            </w:pPr>
            <w:r w:rsidRPr="00C200FB">
              <w:t>ODJELJAK 8. NADZOR NAD IZLOŽENOŠĆU/OSOBNA ZAŠTITA</w:t>
            </w:r>
          </w:p>
        </w:tc>
      </w:tr>
      <w:tr w:rsidR="00FA5196" w:rsidRPr="00C200FB" w14:paraId="08AFD78E" w14:textId="77777777" w:rsidTr="00FE226A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nil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B727A3F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8.1.</w:t>
            </w:r>
          </w:p>
        </w:tc>
        <w:tc>
          <w:tcPr>
            <w:tcW w:w="0" w:type="auto"/>
            <w:tcBorders>
              <w:top w:val="single" w:sz="12" w:space="0" w:color="000000"/>
              <w:left w:val="outset" w:sz="6" w:space="0" w:color="auto"/>
              <w:bottom w:val="nil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1C8A007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Nadzorni parametri</w:t>
            </w:r>
          </w:p>
        </w:tc>
      </w:tr>
    </w:tbl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1134"/>
        <w:gridCol w:w="1021"/>
        <w:gridCol w:w="1021"/>
        <w:gridCol w:w="1021"/>
        <w:gridCol w:w="1021"/>
        <w:gridCol w:w="1565"/>
      </w:tblGrid>
      <w:tr w:rsidR="00FA5196" w:rsidRPr="00C200FB" w14:paraId="1645B491" w14:textId="77777777" w:rsidTr="00D46110">
        <w:trPr>
          <w:trHeight w:val="284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CED201A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Kemijsko ime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FF57B27" w14:textId="77777777" w:rsidR="00FA5196" w:rsidRPr="00C200FB" w:rsidRDefault="00FA5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CAS</w:t>
            </w:r>
          </w:p>
        </w:tc>
        <w:tc>
          <w:tcPr>
            <w:tcW w:w="2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7823912" w14:textId="77777777" w:rsidR="00FA5196" w:rsidRPr="00C200FB" w:rsidRDefault="00FA5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GVI</w:t>
            </w:r>
          </w:p>
        </w:tc>
        <w:tc>
          <w:tcPr>
            <w:tcW w:w="2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9D44054" w14:textId="77777777" w:rsidR="00FA5196" w:rsidRPr="00C200FB" w:rsidRDefault="00FA5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KGVI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EB4B9B9" w14:textId="77777777" w:rsidR="00FA5196" w:rsidRPr="00C200FB" w:rsidRDefault="00FA5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BGV</w:t>
            </w:r>
          </w:p>
        </w:tc>
      </w:tr>
      <w:tr w:rsidR="00FA5196" w:rsidRPr="00C200FB" w14:paraId="128A508A" w14:textId="77777777">
        <w:trPr>
          <w:trHeight w:val="284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B2CE7A9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4BFEEB9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2360F1D" w14:textId="77777777" w:rsidR="00FA5196" w:rsidRPr="00C200FB" w:rsidRDefault="00FA5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ppm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EEEB88E" w14:textId="77777777" w:rsidR="00FA5196" w:rsidRPr="00C200FB" w:rsidRDefault="00FA5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mg/m3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72B0471" w14:textId="77777777" w:rsidR="00FA5196" w:rsidRPr="00C200FB" w:rsidRDefault="00FA5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ppm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8562943" w14:textId="77777777" w:rsidR="00FA5196" w:rsidRPr="00C200FB" w:rsidRDefault="00FA5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mg/m3</w:t>
            </w: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C79AA62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5196" w:rsidRPr="00C200FB" w14:paraId="61F7AF8E" w14:textId="77777777">
        <w:trPr>
          <w:trHeight w:val="28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F407700" w14:textId="77777777" w:rsidR="00FA5196" w:rsidRPr="00C200FB" w:rsidRDefault="00AF65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7223608" w14:textId="77777777" w:rsidR="00FA5196" w:rsidRPr="00C200FB" w:rsidRDefault="00AF65EA" w:rsidP="00AF65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67FB47D" w14:textId="77777777" w:rsidR="00FA5196" w:rsidRPr="00C200FB" w:rsidRDefault="00AF65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C3BE23E" w14:textId="77777777" w:rsidR="00FA5196" w:rsidRPr="00C200FB" w:rsidRDefault="00AF65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06365A0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03E83C5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951CB79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5196" w:rsidRPr="00C200FB" w14:paraId="6330C772" w14:textId="77777777" w:rsidTr="00D46110">
        <w:trPr>
          <w:trHeight w:val="284"/>
        </w:trPr>
        <w:tc>
          <w:tcPr>
            <w:tcW w:w="9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616C92D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GVI – Granične vrijednosti izloženosti</w:t>
            </w:r>
            <w:r w:rsidRPr="00C200FB">
              <w:rPr>
                <w:sz w:val="20"/>
                <w:szCs w:val="20"/>
              </w:rPr>
              <w:br/>
              <w:t>KGVI – Kratkotrajne granične vrijednosti izloženosti</w:t>
            </w:r>
            <w:r w:rsidRPr="00C200FB">
              <w:rPr>
                <w:sz w:val="20"/>
                <w:szCs w:val="20"/>
              </w:rPr>
              <w:br/>
              <w:t>BGV – biološke granične vrijednosti</w:t>
            </w:r>
          </w:p>
        </w:tc>
      </w:tr>
    </w:tbl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"/>
        <w:gridCol w:w="8264"/>
      </w:tblGrid>
      <w:tr w:rsidR="00FA5196" w:rsidRPr="00C200FB" w14:paraId="41E4E9CA" w14:textId="77777777" w:rsidTr="008741DA">
        <w:trPr>
          <w:divId w:val="1190409139"/>
        </w:trPr>
        <w:tc>
          <w:tcPr>
            <w:tcW w:w="750" w:type="dxa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6160433E" w14:textId="77777777" w:rsidR="00FA5196" w:rsidRPr="00C200FB" w:rsidRDefault="00FA5196" w:rsidP="00D46110">
            <w:pPr>
              <w:divId w:val="1190409139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EEEEEE"/>
            <w:vAlign w:val="center"/>
            <w:hideMark/>
          </w:tcPr>
          <w:p w14:paraId="450091C4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b/>
                <w:bCs/>
                <w:sz w:val="20"/>
                <w:szCs w:val="20"/>
              </w:rPr>
              <w:t>PNEC</w:t>
            </w:r>
          </w:p>
        </w:tc>
      </w:tr>
    </w:tbl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3646"/>
        <w:gridCol w:w="4655"/>
      </w:tblGrid>
      <w:tr w:rsidR="00643A10" w:rsidRPr="00C200FB" w14:paraId="1F0C9B48" w14:textId="7777777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5E9BF35" w14:textId="77777777" w:rsidR="00643A10" w:rsidRPr="00C200FB" w:rsidRDefault="00643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358F90A" w14:textId="77777777" w:rsidR="00643A10" w:rsidRPr="00C200FB" w:rsidRDefault="00643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Zaštićeni cilj u okolišu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756FBF4" w14:textId="77777777" w:rsidR="00643A10" w:rsidRPr="00C200FB" w:rsidRDefault="00643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PNEC</w:t>
            </w:r>
          </w:p>
        </w:tc>
      </w:tr>
      <w:tr w:rsidR="00643A10" w:rsidRPr="00C200FB" w14:paraId="1F5249F9" w14:textId="7777777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1ADD240" w14:textId="77777777" w:rsidR="00643A10" w:rsidRPr="00C200FB" w:rsidRDefault="00643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467CAD3" w14:textId="77777777" w:rsidR="00643A10" w:rsidRPr="00C200FB" w:rsidRDefault="00643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Slatka voda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CDCD7DE" w14:textId="77777777" w:rsidR="00643A10" w:rsidRPr="00C200FB" w:rsidRDefault="00643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643A10" w:rsidRPr="00C200FB" w14:paraId="1FEF9DEE" w14:textId="7777777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2ECA5A2" w14:textId="77777777" w:rsidR="00643A10" w:rsidRPr="00C200FB" w:rsidRDefault="00643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B9AF8F7" w14:textId="77777777" w:rsidR="00643A10" w:rsidRPr="00C200FB" w:rsidRDefault="00643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Slatkovodni sedimenti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34DEFA6" w14:textId="77777777" w:rsidR="00643A10" w:rsidRPr="00C200FB" w:rsidRDefault="00643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643A10" w:rsidRPr="00C200FB" w14:paraId="108CDF90" w14:textId="7777777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68A7925" w14:textId="77777777" w:rsidR="00643A10" w:rsidRPr="00C200FB" w:rsidRDefault="00643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956576F" w14:textId="77777777" w:rsidR="00643A10" w:rsidRPr="00C200FB" w:rsidRDefault="00643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Morska voda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06512BF" w14:textId="77777777" w:rsidR="00643A10" w:rsidRPr="00C200FB" w:rsidRDefault="00643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643A10" w:rsidRPr="00C200FB" w14:paraId="00EFD369" w14:textId="7777777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769574E" w14:textId="77777777" w:rsidR="00643A10" w:rsidRPr="00C200FB" w:rsidRDefault="00643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F470374" w14:textId="77777777" w:rsidR="00643A10" w:rsidRPr="00C200FB" w:rsidRDefault="00643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Morski sedimenti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25C7B38" w14:textId="77777777" w:rsidR="00643A10" w:rsidRPr="00C200FB" w:rsidRDefault="00643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643A10" w:rsidRPr="00C200FB" w14:paraId="2B9AB03F" w14:textId="7777777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B8E223D" w14:textId="77777777" w:rsidR="00643A10" w:rsidRPr="00C200FB" w:rsidRDefault="00643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6C42F63" w14:textId="77777777" w:rsidR="00643A10" w:rsidRPr="00C200FB" w:rsidRDefault="00643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Hranidbeni lanac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F5ADB45" w14:textId="77777777" w:rsidR="00643A10" w:rsidRPr="00C200FB" w:rsidRDefault="00643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643A10" w:rsidRPr="00C200FB" w14:paraId="44917EFC" w14:textId="7777777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86833FB" w14:textId="77777777" w:rsidR="00643A10" w:rsidRPr="00C200FB" w:rsidRDefault="00643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09F0EE3" w14:textId="77777777" w:rsidR="00643A10" w:rsidRPr="00C200FB" w:rsidRDefault="00643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Mikroorganizmi kod obrade otpadnih voda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10AC0C0" w14:textId="77777777" w:rsidR="00643A10" w:rsidRPr="00C200FB" w:rsidRDefault="00643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643A10" w:rsidRPr="00C200FB" w14:paraId="5401D8CF" w14:textId="7777777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CC16AE2" w14:textId="77777777" w:rsidR="00643A10" w:rsidRPr="00C200FB" w:rsidRDefault="00643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32E11B4" w14:textId="77777777" w:rsidR="00643A10" w:rsidRPr="00C200FB" w:rsidRDefault="00643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Tlo (poljoprivredno)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96A09AB" w14:textId="77777777" w:rsidR="00643A10" w:rsidRPr="00C200FB" w:rsidRDefault="00643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643A10" w:rsidRPr="00C200FB" w14:paraId="42186DEA" w14:textId="7777777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5E7686B" w14:textId="77777777" w:rsidR="00643A10" w:rsidRPr="00C200FB" w:rsidRDefault="00643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99DCE4C" w14:textId="77777777" w:rsidR="00643A10" w:rsidRPr="00C200FB" w:rsidRDefault="00643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Zrak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6003C5C" w14:textId="77777777" w:rsidR="00643A10" w:rsidRPr="00C200FB" w:rsidRDefault="00643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</w:tbl>
    <w:p w14:paraId="3E3D7157" w14:textId="77777777" w:rsidR="00FA5196" w:rsidRPr="00C200FB" w:rsidRDefault="00FA5196" w:rsidP="009C0785">
      <w:pPr>
        <w:divId w:val="1190409139"/>
        <w:rPr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4063"/>
        <w:gridCol w:w="4198"/>
      </w:tblGrid>
      <w:tr w:rsidR="00FA5196" w:rsidRPr="00C200FB" w14:paraId="459BF4C1" w14:textId="77777777" w:rsidTr="008741DA">
        <w:trPr>
          <w:divId w:val="1190409139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14:paraId="5631ED72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8.2.</w:t>
            </w:r>
          </w:p>
        </w:tc>
        <w:tc>
          <w:tcPr>
            <w:tcW w:w="830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14:paraId="546F1C42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Nadzor nad izloženošću</w:t>
            </w:r>
          </w:p>
        </w:tc>
      </w:tr>
      <w:tr w:rsidR="00FA5196" w:rsidRPr="00C200FB" w14:paraId="65ACD249" w14:textId="77777777" w:rsidTr="00FE226A">
        <w:trPr>
          <w:divId w:val="119040913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0B0975B8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8.2.1.</w:t>
            </w:r>
          </w:p>
        </w:tc>
        <w:tc>
          <w:tcPr>
            <w:tcW w:w="8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04F5D303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Odgovarajući upravljački uređaji</w:t>
            </w:r>
          </w:p>
        </w:tc>
      </w:tr>
      <w:tr w:rsidR="00FA5196" w:rsidRPr="00C200FB" w14:paraId="5D527952" w14:textId="77777777" w:rsidTr="00FE226A">
        <w:trPr>
          <w:divId w:val="119040913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C1D34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90FD6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Mjere za sprječavanje izlaganja za vrijeme preporučene uporabe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14434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Voditi računa</w:t>
            </w:r>
            <w:r w:rsidR="00D46110">
              <w:rPr>
                <w:sz w:val="20"/>
                <w:szCs w:val="20"/>
              </w:rPr>
              <w:t xml:space="preserve"> o osobnoj higijeni . </w:t>
            </w:r>
            <w:r w:rsidRPr="00C200FB">
              <w:rPr>
                <w:sz w:val="20"/>
                <w:szCs w:val="20"/>
              </w:rPr>
              <w:t>Spriječiti dodir s očima i kožom. Tijekom rada ne jesti, piti ili pušiti.</w:t>
            </w:r>
          </w:p>
        </w:tc>
      </w:tr>
      <w:tr w:rsidR="00FA5196" w:rsidRPr="00C200FB" w14:paraId="326FF1E1" w14:textId="77777777" w:rsidTr="00FE226A">
        <w:trPr>
          <w:divId w:val="119040913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53759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93523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Strukturne mjere za sprječavanje izloženosti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85774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04287492" w14:textId="77777777" w:rsidTr="00FE226A">
        <w:trPr>
          <w:divId w:val="119040913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F1E95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4E56F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Organizacijske mjere za sprječavanje izloženosti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2D314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6D0E32EA" w14:textId="77777777" w:rsidTr="00FE226A">
        <w:trPr>
          <w:divId w:val="119040913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CB166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E5DE9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Tehničke mjere za sprječavanje izloženosti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594E6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Osigurati dobro prozračivanje i lokalnu ventilaciju (odsisavanje) na mjestima s povećanom koncentracijom.</w:t>
            </w:r>
          </w:p>
        </w:tc>
      </w:tr>
      <w:tr w:rsidR="00FA5196" w:rsidRPr="00C200FB" w14:paraId="58264839" w14:textId="77777777" w:rsidTr="00FE226A">
        <w:trPr>
          <w:divId w:val="119040913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54C4227C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8.2.2.</w:t>
            </w:r>
          </w:p>
        </w:tc>
        <w:tc>
          <w:tcPr>
            <w:tcW w:w="8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036BC30C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Osobna zaštita</w:t>
            </w:r>
          </w:p>
        </w:tc>
      </w:tr>
      <w:tr w:rsidR="00FA5196" w:rsidRPr="00C200FB" w14:paraId="4DCD4074" w14:textId="77777777" w:rsidTr="00FE226A">
        <w:trPr>
          <w:divId w:val="119040913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D9AA2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8.2.2.1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21038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Zaštita očiju i lica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5063E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Zaštitne naočale koje dobro prianjaju uz kožu lica (HRN EN 166).</w:t>
            </w:r>
          </w:p>
        </w:tc>
      </w:tr>
      <w:tr w:rsidR="00FC6195" w:rsidRPr="00C200FB" w14:paraId="6DF09EF4" w14:textId="77777777" w:rsidTr="00BA5458">
        <w:trPr>
          <w:divId w:val="119040913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E8A5D" w14:textId="77777777" w:rsidR="00FC6195" w:rsidRPr="00C200FB" w:rsidRDefault="00FC6195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8.2.2.2</w:t>
            </w:r>
          </w:p>
        </w:tc>
        <w:tc>
          <w:tcPr>
            <w:tcW w:w="8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F0506" w14:textId="77777777" w:rsidR="00FC6195" w:rsidRPr="00C200FB" w:rsidRDefault="00FC6195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Zaštita kože</w:t>
            </w:r>
          </w:p>
        </w:tc>
      </w:tr>
      <w:tr w:rsidR="00FA5196" w:rsidRPr="00C200FB" w14:paraId="1810316A" w14:textId="77777777" w:rsidTr="00FE226A">
        <w:trPr>
          <w:divId w:val="119040913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EE66F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B0A77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Zaštita ruku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D3E6A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 xml:space="preserve">Zaštitne rukavice (HRN EN 374). </w:t>
            </w:r>
            <w:r w:rsidRPr="00C200FB">
              <w:rPr>
                <w:sz w:val="20"/>
                <w:szCs w:val="20"/>
              </w:rPr>
              <w:br/>
              <w:t>Materijal: nitril.</w:t>
            </w:r>
            <w:r w:rsidRPr="00C200FB">
              <w:rPr>
                <w:sz w:val="20"/>
                <w:szCs w:val="20"/>
              </w:rPr>
              <w:br/>
              <w:t>Materijal: PVC.</w:t>
            </w:r>
          </w:p>
        </w:tc>
      </w:tr>
      <w:tr w:rsidR="00FA5196" w:rsidRPr="00C200FB" w14:paraId="45EE26F7" w14:textId="77777777" w:rsidTr="00FE226A">
        <w:trPr>
          <w:divId w:val="119040913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47F3B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1DE77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Zaštita tijela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04183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Nosite odgovarajuću zaštitnu odjeću.</w:t>
            </w:r>
          </w:p>
        </w:tc>
      </w:tr>
      <w:tr w:rsidR="00FA5196" w:rsidRPr="00C200FB" w14:paraId="619FC601" w14:textId="77777777" w:rsidTr="00FE226A">
        <w:trPr>
          <w:divId w:val="119040913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9AC9E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8.2.2.3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00FE6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Zaštita dišnog sustava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ED6F9" w14:textId="77777777" w:rsidR="00AF65EA" w:rsidRDefault="00AF65EA" w:rsidP="009C0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 normalnoj uporabi </w:t>
            </w:r>
            <w:r w:rsidR="00FA5196" w:rsidRPr="00C200FB">
              <w:rPr>
                <w:sz w:val="20"/>
                <w:szCs w:val="20"/>
              </w:rPr>
              <w:t xml:space="preserve"> zaštita nije potrebna.</w:t>
            </w:r>
          </w:p>
          <w:p w14:paraId="217A085E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 xml:space="preserve"> U slučaju nedovoljnog prozrač</w:t>
            </w:r>
            <w:r w:rsidR="00414DEE">
              <w:rPr>
                <w:sz w:val="20"/>
                <w:szCs w:val="20"/>
              </w:rPr>
              <w:t>ivanja, koristiti filtersku polumasku za zaštitu od čestica           (HRN EN 149).</w:t>
            </w:r>
          </w:p>
        </w:tc>
      </w:tr>
      <w:tr w:rsidR="00FA5196" w:rsidRPr="00C200FB" w14:paraId="231086B1" w14:textId="77777777" w:rsidTr="00FE226A">
        <w:trPr>
          <w:divId w:val="119040913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BF59F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8.2.2.4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AA5C3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Termičke opasnosti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5EAE0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5481DA9D" w14:textId="77777777" w:rsidTr="00FE226A">
        <w:trPr>
          <w:divId w:val="119040913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4C0BFCAE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8.2.3.</w:t>
            </w:r>
          </w:p>
        </w:tc>
        <w:tc>
          <w:tcPr>
            <w:tcW w:w="8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02E98AE3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Nadzor nad izloženošću okoliša</w:t>
            </w:r>
          </w:p>
        </w:tc>
      </w:tr>
      <w:tr w:rsidR="00FA5196" w:rsidRPr="00C200FB" w14:paraId="25BFC235" w14:textId="77777777" w:rsidTr="00FE226A">
        <w:trPr>
          <w:divId w:val="119040913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CA310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8681E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Mjere za sprječavanje izloženosti tvari/smjesi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F0F6D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0FD400DF" w14:textId="77777777" w:rsidTr="00FE226A">
        <w:trPr>
          <w:divId w:val="119040913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A3D9A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A0852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Strukturne mjere za sprječavanje izloženosti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E27A7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111B8B70" w14:textId="77777777" w:rsidTr="00FE226A">
        <w:trPr>
          <w:divId w:val="119040913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21E43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FD378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Organizacijske mjere za sprječavanje izloženosti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0885A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06C639E5" w14:textId="77777777" w:rsidTr="00FE226A">
        <w:trPr>
          <w:divId w:val="119040913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0F7A4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93202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Tehničke mjere za sprječavanje izloženosti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051FE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Spriječiti ispuštanje u površinske vode ili u kanalizaciju.</w:t>
            </w:r>
          </w:p>
        </w:tc>
      </w:tr>
    </w:tbl>
    <w:p w14:paraId="7DA7B7A4" w14:textId="77777777" w:rsidR="00FA5196" w:rsidRPr="00C200FB" w:rsidRDefault="00FA5196">
      <w:pPr>
        <w:divId w:val="1190409139"/>
        <w:rPr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4207"/>
        <w:gridCol w:w="4056"/>
      </w:tblGrid>
      <w:tr w:rsidR="00FA5196" w:rsidRPr="00C200FB" w14:paraId="0EC0682A" w14:textId="77777777" w:rsidTr="007D4C51">
        <w:trPr>
          <w:divId w:val="1190409139"/>
        </w:trPr>
        <w:tc>
          <w:tcPr>
            <w:tcW w:w="9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vAlign w:val="center"/>
            <w:hideMark/>
          </w:tcPr>
          <w:p w14:paraId="263D0A49" w14:textId="77777777" w:rsidR="00FA5196" w:rsidRPr="00C200FB" w:rsidRDefault="00FA5196" w:rsidP="00FA5196">
            <w:pPr>
              <w:pStyle w:val="Naslov2"/>
            </w:pPr>
            <w:r w:rsidRPr="00C200FB">
              <w:t>ODJELJAK 9. FIZIKALNA I KEMIJSKA SVOJSTVA</w:t>
            </w:r>
          </w:p>
        </w:tc>
      </w:tr>
      <w:tr w:rsidR="00FA5196" w:rsidRPr="00C200FB" w14:paraId="5BB9AE0A" w14:textId="77777777" w:rsidTr="007D4C51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668DE57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9.1.</w:t>
            </w:r>
          </w:p>
        </w:tc>
        <w:tc>
          <w:tcPr>
            <w:tcW w:w="8306" w:type="dxa"/>
            <w:gridSpan w:val="2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026633C" w14:textId="77777777" w:rsidR="00FA5196" w:rsidRPr="00C200FB" w:rsidRDefault="00751C0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Informacije o osnovnim fizikalnim i kemijskim svojstvima</w:t>
            </w:r>
          </w:p>
        </w:tc>
      </w:tr>
      <w:tr w:rsidR="00FA5196" w:rsidRPr="00C200FB" w14:paraId="2490CC03" w14:textId="77777777" w:rsidTr="00AF65EA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6AD24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D41CE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23BE7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Vrijednost (Metoda)</w:t>
            </w:r>
          </w:p>
        </w:tc>
      </w:tr>
      <w:tr w:rsidR="00FA5196" w:rsidRPr="00C200FB" w14:paraId="2CAD118A" w14:textId="77777777" w:rsidTr="00AF65EA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F4BD1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C8660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Agregatno stanje: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BF32F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tekuće aerosol</w:t>
            </w:r>
          </w:p>
        </w:tc>
      </w:tr>
      <w:tr w:rsidR="00FA5196" w:rsidRPr="00C200FB" w14:paraId="0B782CDB" w14:textId="77777777" w:rsidTr="00AF65EA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6AF35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C3015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Boja: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D9FCD" w14:textId="77777777" w:rsidR="00FA5196" w:rsidRPr="00C200FB" w:rsidRDefault="00AF6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Bijela pjena</w:t>
            </w:r>
          </w:p>
        </w:tc>
      </w:tr>
      <w:tr w:rsidR="00FA5196" w:rsidRPr="00C200FB" w14:paraId="3E9ED9C1" w14:textId="77777777" w:rsidTr="00AF65EA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D7593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43BBA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Miris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438AC" w14:textId="77777777" w:rsidR="00FA5196" w:rsidRPr="00C200FB" w:rsidRDefault="00D46110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S</w:t>
            </w:r>
            <w:r w:rsidR="00FA5196" w:rsidRPr="00C200FB">
              <w:rPr>
                <w:sz w:val="20"/>
                <w:szCs w:val="20"/>
              </w:rPr>
              <w:t>pecifičan</w:t>
            </w:r>
          </w:p>
        </w:tc>
      </w:tr>
      <w:tr w:rsidR="00FA5196" w:rsidRPr="00C200FB" w14:paraId="219210C9" w14:textId="77777777" w:rsidTr="00AF65EA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48E96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F09A8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pH: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21A92" w14:textId="77777777" w:rsidR="00FA5196" w:rsidRPr="00C200FB" w:rsidRDefault="00AF6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8,2-8</w:t>
            </w:r>
            <w:r w:rsidR="004014B2">
              <w:rPr>
                <w:sz w:val="20"/>
                <w:szCs w:val="20"/>
              </w:rPr>
              <w:t>,5</w:t>
            </w:r>
          </w:p>
        </w:tc>
      </w:tr>
      <w:tr w:rsidR="00FA5196" w:rsidRPr="00C200FB" w14:paraId="3C450C36" w14:textId="77777777" w:rsidTr="00AF65EA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AACE8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841D4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Talište/ledište: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26478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5CCEB169" w14:textId="77777777" w:rsidTr="00AF65EA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24B6F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4B6AB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Točka tečenja: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093B0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6B90718B" w14:textId="77777777" w:rsidTr="00AF65EA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8E742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C87D9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Početna točka vrenja i područje vrenja: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46481" w14:textId="77777777" w:rsidR="00FA5196" w:rsidRPr="00C200FB" w:rsidRDefault="00AF6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Nema podataka</w:t>
            </w:r>
          </w:p>
        </w:tc>
      </w:tr>
      <w:tr w:rsidR="00FA5196" w:rsidRPr="00C200FB" w14:paraId="26CB320B" w14:textId="77777777" w:rsidTr="00AF65EA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0C2AE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95750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Plamište: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78A8E" w14:textId="77777777" w:rsidR="00FA5196" w:rsidRPr="00C200FB" w:rsidRDefault="00AF6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Nema podataka</w:t>
            </w:r>
          </w:p>
        </w:tc>
      </w:tr>
      <w:tr w:rsidR="00FA5196" w:rsidRPr="00C200FB" w14:paraId="6EC40814" w14:textId="77777777" w:rsidTr="00AF65EA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B9C46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6FFD2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Brzina isparavanja: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105B1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4108969B" w14:textId="77777777" w:rsidTr="00AF65EA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6CA9E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80A34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Zapaljivost (kruta tvar, plin):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C6200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30BCC8F1" w14:textId="77777777" w:rsidTr="00AF65EA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694C6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628F4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Granice eksplozivnosti: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DD4E2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284FD413" w14:textId="77777777" w:rsidTr="00AF65EA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597D2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E3E10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Tlak para: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FBF6F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4196E360" w14:textId="77777777" w:rsidTr="00AF65EA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7B313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D8F09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Gustoća pare: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5096A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4276B3C3" w14:textId="77777777" w:rsidTr="00AF65EA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DB8BC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4DC7D" w14:textId="77777777" w:rsidR="00FA5196" w:rsidRPr="00C200FB" w:rsidRDefault="00AF6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FA5196" w:rsidRPr="00C200FB">
              <w:rPr>
                <w:sz w:val="20"/>
                <w:szCs w:val="20"/>
              </w:rPr>
              <w:t>ustoća: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B793C" w14:textId="77777777" w:rsidR="00FA5196" w:rsidRPr="00C200FB" w:rsidRDefault="00AF6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 g/cm 3</w:t>
            </w:r>
          </w:p>
        </w:tc>
      </w:tr>
      <w:tr w:rsidR="00FA5196" w:rsidRPr="00C200FB" w14:paraId="44EFA644" w14:textId="77777777" w:rsidTr="00AF65EA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B05D2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B3C28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Nasipna gustoća: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F8F76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43E84A42" w14:textId="77777777" w:rsidTr="00AF65EA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A570B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A20C1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Topljivost(i) :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76B32" w14:textId="77777777" w:rsidR="00FA5196" w:rsidRPr="004014B2" w:rsidRDefault="004014B2">
            <w:pPr>
              <w:rPr>
                <w:sz w:val="20"/>
                <w:szCs w:val="20"/>
              </w:rPr>
            </w:pPr>
            <w:r w:rsidRPr="004014B2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1F22D359" w14:textId="77777777" w:rsidTr="00AF65EA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5B1CC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2C78F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Koeficijent raspodjele n-oktanol/voda (log Pow):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E9ABB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4519E618" w14:textId="77777777" w:rsidTr="00AF65EA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2C7E3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B1F09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Samozapaljivost: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298BA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4B649BB4" w14:textId="77777777" w:rsidTr="00AF65EA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D0E59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C27D3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Temperatura raspada: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0AC08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0CC763CF" w14:textId="77777777" w:rsidTr="00AF65EA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61856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0942C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Viskozitet: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162C8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02496495" w14:textId="77777777" w:rsidTr="00AF65EA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CA4CF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B8446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Eksplozivna svojstva: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E3A8F" w14:textId="77777777" w:rsidR="00FA5196" w:rsidRPr="00C200FB" w:rsidRDefault="00C24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Nema podataka</w:t>
            </w:r>
          </w:p>
        </w:tc>
      </w:tr>
      <w:tr w:rsidR="00FA5196" w:rsidRPr="00C200FB" w14:paraId="4D82800B" w14:textId="77777777" w:rsidTr="00AF65EA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outset" w:sz="6" w:space="0" w:color="auto"/>
            </w:tcBorders>
            <w:vAlign w:val="center"/>
            <w:hideMark/>
          </w:tcPr>
          <w:p w14:paraId="54A4596E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outset" w:sz="6" w:space="0" w:color="auto"/>
            </w:tcBorders>
            <w:vAlign w:val="center"/>
            <w:hideMark/>
          </w:tcPr>
          <w:p w14:paraId="4007BEBC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Oksidirajuća svojstva: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outset" w:sz="6" w:space="0" w:color="auto"/>
            </w:tcBorders>
            <w:vAlign w:val="center"/>
            <w:hideMark/>
          </w:tcPr>
          <w:p w14:paraId="042D00C0" w14:textId="77777777" w:rsidR="00FA5196" w:rsidRPr="00C200FB" w:rsidRDefault="00C24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Nema podataka</w:t>
            </w:r>
          </w:p>
        </w:tc>
      </w:tr>
      <w:tr w:rsidR="00FA5196" w:rsidRPr="00C200FB" w14:paraId="175D6C30" w14:textId="77777777" w:rsidTr="00FE226A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nil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2770BFA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9.2.</w:t>
            </w:r>
          </w:p>
        </w:tc>
        <w:tc>
          <w:tcPr>
            <w:tcW w:w="8306" w:type="dxa"/>
            <w:gridSpan w:val="2"/>
            <w:tcBorders>
              <w:top w:val="single" w:sz="12" w:space="0" w:color="000000"/>
              <w:left w:val="outset" w:sz="6" w:space="0" w:color="auto"/>
              <w:bottom w:val="nil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C133176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Ostale informacije</w:t>
            </w:r>
          </w:p>
        </w:tc>
      </w:tr>
    </w:tbl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8312"/>
      </w:tblGrid>
      <w:tr w:rsidR="00FA5196" w:rsidRPr="00C200FB" w14:paraId="33924D0B" w14:textId="77777777">
        <w:trPr>
          <w:trHeight w:val="28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60C2BA0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BF29030" w14:textId="77777777" w:rsidR="00FA5196" w:rsidRPr="00C200FB" w:rsidRDefault="00D461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Nema podataka.</w:t>
            </w:r>
          </w:p>
        </w:tc>
      </w:tr>
    </w:tbl>
    <w:p w14:paraId="0EA25D0A" w14:textId="77777777" w:rsidR="00FA5196" w:rsidRPr="00C200FB" w:rsidRDefault="00FA5196">
      <w:pPr>
        <w:divId w:val="1190409139"/>
        <w:rPr>
          <w:vanish/>
          <w:sz w:val="20"/>
          <w:szCs w:val="20"/>
        </w:rPr>
      </w:pPr>
      <w:r w:rsidRPr="00C200FB">
        <w:rPr>
          <w:sz w:val="20"/>
          <w:szCs w:val="20"/>
        </w:rPr>
        <w:br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2938"/>
        <w:gridCol w:w="5325"/>
      </w:tblGrid>
      <w:tr w:rsidR="00FA5196" w:rsidRPr="00C200FB" w14:paraId="4C39F576" w14:textId="77777777" w:rsidTr="008D4202">
        <w:trPr>
          <w:divId w:val="1190409139"/>
        </w:trPr>
        <w:tc>
          <w:tcPr>
            <w:tcW w:w="905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3B3B3"/>
            <w:vAlign w:val="center"/>
            <w:hideMark/>
          </w:tcPr>
          <w:p w14:paraId="05D80B66" w14:textId="77777777" w:rsidR="00FA5196" w:rsidRPr="00C200FB" w:rsidRDefault="00FA5196" w:rsidP="00FA5196">
            <w:pPr>
              <w:pStyle w:val="Naslov2"/>
            </w:pPr>
            <w:r w:rsidRPr="00C200FB">
              <w:t>ODJELJAK 10. STABILNOST I REAKTIVNOST</w:t>
            </w:r>
          </w:p>
        </w:tc>
      </w:tr>
      <w:tr w:rsidR="00FA5196" w:rsidRPr="00C200FB" w14:paraId="0BFA3BEB" w14:textId="77777777" w:rsidTr="008D4202">
        <w:trPr>
          <w:divId w:val="1190409139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14:paraId="668A8C8D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10.1.</w:t>
            </w:r>
          </w:p>
        </w:tc>
        <w:tc>
          <w:tcPr>
            <w:tcW w:w="2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14:paraId="6C3EF182" w14:textId="77777777" w:rsidR="00FA5196" w:rsidRPr="00C200FB" w:rsidRDefault="00A77D99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Reaktivnost</w:t>
            </w:r>
          </w:p>
        </w:tc>
        <w:tc>
          <w:tcPr>
            <w:tcW w:w="5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404D5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Stabilan kod preporučenih uvjeta za transport i skladištenje. Č</w:t>
            </w:r>
            <w:r w:rsidR="00C44FC6">
              <w:rPr>
                <w:sz w:val="20"/>
                <w:szCs w:val="20"/>
              </w:rPr>
              <w:t>uvati na temperaturi nižoj od 50</w:t>
            </w:r>
            <w:r w:rsidRPr="00C200FB">
              <w:rPr>
                <w:sz w:val="20"/>
                <w:szCs w:val="20"/>
              </w:rPr>
              <w:t>°C.</w:t>
            </w:r>
          </w:p>
        </w:tc>
      </w:tr>
      <w:tr w:rsidR="00FA5196" w:rsidRPr="00C200FB" w14:paraId="0640D6B4" w14:textId="77777777" w:rsidTr="008D4202">
        <w:trPr>
          <w:divId w:val="119040913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14:paraId="19D9665D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10.2.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14:paraId="4438B5E8" w14:textId="77777777" w:rsidR="00FA5196" w:rsidRPr="00C200FB" w:rsidRDefault="00A77D99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Kemijska stabilnost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760FE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Stabilan pri normalnoj uporabi i pri poštivanju svih uputa za rad i skladištenje (vidi odjeljak 7.)</w:t>
            </w:r>
          </w:p>
        </w:tc>
      </w:tr>
      <w:tr w:rsidR="00FA5196" w:rsidRPr="00C200FB" w14:paraId="30385CD5" w14:textId="77777777" w:rsidTr="008D4202">
        <w:trPr>
          <w:divId w:val="119040913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14:paraId="0079767C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10.3.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14:paraId="4EC32446" w14:textId="77777777" w:rsidR="00FA5196" w:rsidRPr="00C200FB" w:rsidRDefault="00A77D99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Mogućnost opasnih reakcija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3783C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Proizvod je stabilan pri normalnoj uporabi i pri poštivanju svih uputa za rad i skladištenje.</w:t>
            </w:r>
          </w:p>
        </w:tc>
      </w:tr>
      <w:tr w:rsidR="00FA5196" w:rsidRPr="00C200FB" w14:paraId="41849DE5" w14:textId="77777777" w:rsidTr="008D4202">
        <w:trPr>
          <w:divId w:val="119040913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14:paraId="7D4E1258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10.4.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14:paraId="3722B84C" w14:textId="77777777" w:rsidR="00FA5196" w:rsidRPr="00C200FB" w:rsidRDefault="00A77D99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Uvjeti koje treba izbjegavati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51F0A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 izlažite suncu i temperaturama iznad 50 °C. Zaštitite od topline, iskrenja, otvorenog plamena i izvora paljenja.</w:t>
            </w:r>
          </w:p>
        </w:tc>
      </w:tr>
      <w:tr w:rsidR="00FA5196" w:rsidRPr="00C200FB" w14:paraId="1A1CB892" w14:textId="77777777" w:rsidTr="008D4202">
        <w:trPr>
          <w:divId w:val="119040913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14:paraId="17AA3D2D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10.5.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14:paraId="78F998CC" w14:textId="77777777" w:rsidR="00FA5196" w:rsidRPr="00C200FB" w:rsidRDefault="00A77D99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Inkompatibilni materijali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7C5D2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 xml:space="preserve">Jaka oksidacijska </w:t>
            </w:r>
            <w:r w:rsidR="004014B2">
              <w:rPr>
                <w:sz w:val="20"/>
                <w:szCs w:val="20"/>
              </w:rPr>
              <w:t xml:space="preserve">sredstva. </w:t>
            </w:r>
            <w:r w:rsidR="004014B2">
              <w:rPr>
                <w:sz w:val="20"/>
                <w:szCs w:val="20"/>
              </w:rPr>
              <w:br/>
              <w:t xml:space="preserve">Jake </w:t>
            </w:r>
            <w:r w:rsidR="00AF65EA">
              <w:rPr>
                <w:sz w:val="20"/>
                <w:szCs w:val="20"/>
              </w:rPr>
              <w:t xml:space="preserve">kiseline. </w:t>
            </w:r>
          </w:p>
        </w:tc>
      </w:tr>
      <w:tr w:rsidR="00FA5196" w:rsidRPr="00C200FB" w14:paraId="690E2A0C" w14:textId="77777777" w:rsidTr="008D4202">
        <w:trPr>
          <w:divId w:val="119040913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14:paraId="5AE1841E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10.6.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14:paraId="18964CE4" w14:textId="77777777" w:rsidR="00FA5196" w:rsidRPr="00C200FB" w:rsidRDefault="00A77D99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Opasni proizvodi raspada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08012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Kod normalne uporabe ne očekuju se opasni proizvodi raspada. Pri gorenju/eksploziji nas</w:t>
            </w:r>
            <w:r w:rsidR="004014B2">
              <w:rPr>
                <w:sz w:val="20"/>
                <w:szCs w:val="20"/>
              </w:rPr>
              <w:t>taju plinovi Ugljični monoksid i dioksid.</w:t>
            </w:r>
          </w:p>
        </w:tc>
      </w:tr>
    </w:tbl>
    <w:p w14:paraId="5F7003B2" w14:textId="77777777" w:rsidR="00FA5196" w:rsidRPr="00C200FB" w:rsidRDefault="00FA5196">
      <w:pPr>
        <w:divId w:val="1190409139"/>
        <w:rPr>
          <w:vanish/>
          <w:sz w:val="20"/>
          <w:szCs w:val="20"/>
        </w:rPr>
      </w:pPr>
      <w:r w:rsidRPr="00C200FB">
        <w:rPr>
          <w:sz w:val="20"/>
          <w:szCs w:val="20"/>
        </w:rPr>
        <w:br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8288"/>
      </w:tblGrid>
      <w:tr w:rsidR="00FA5196" w:rsidRPr="00C200FB" w14:paraId="371E51CB" w14:textId="77777777" w:rsidTr="00751C06">
        <w:trPr>
          <w:divId w:val="1190409139"/>
        </w:trPr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vAlign w:val="center"/>
            <w:hideMark/>
          </w:tcPr>
          <w:p w14:paraId="674AAEBC" w14:textId="77777777" w:rsidR="00FA5196" w:rsidRPr="00C200FB" w:rsidRDefault="00FA5196" w:rsidP="00FA5196">
            <w:pPr>
              <w:pStyle w:val="Naslov2"/>
            </w:pPr>
            <w:r w:rsidRPr="00C200FB">
              <w:t>ODJELJAK 11. TOKSIKOLOŠKE INFORMACIJE</w:t>
            </w:r>
          </w:p>
        </w:tc>
      </w:tr>
      <w:tr w:rsidR="00FA5196" w:rsidRPr="00C200FB" w14:paraId="76BF4AE1" w14:textId="77777777" w:rsidTr="00751C06">
        <w:trPr>
          <w:divId w:val="1190409139"/>
        </w:trPr>
        <w:tc>
          <w:tcPr>
            <w:tcW w:w="724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1349704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11.1.</w:t>
            </w:r>
          </w:p>
        </w:tc>
        <w:tc>
          <w:tcPr>
            <w:tcW w:w="8332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99225C1" w14:textId="77777777" w:rsidR="00FA5196" w:rsidRPr="00C200FB" w:rsidRDefault="00751C0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Informacije o toksikološkim učincima</w:t>
            </w:r>
          </w:p>
        </w:tc>
      </w:tr>
      <w:tr w:rsidR="00FA5196" w:rsidRPr="00C200FB" w14:paraId="21888E11" w14:textId="77777777" w:rsidTr="00751C06">
        <w:trPr>
          <w:divId w:val="119040913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3A89DFD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83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6C1BD51" w14:textId="77777777" w:rsidR="00FA5196" w:rsidRPr="00C200FB" w:rsidRDefault="00751C0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Akutna toksičnost</w:t>
            </w:r>
          </w:p>
        </w:tc>
      </w:tr>
    </w:tbl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2"/>
        <w:gridCol w:w="1418"/>
        <w:gridCol w:w="1701"/>
        <w:gridCol w:w="1701"/>
        <w:gridCol w:w="1418"/>
        <w:gridCol w:w="1395"/>
      </w:tblGrid>
      <w:tr w:rsidR="00CD40AF" w:rsidRPr="00C200FB" w14:paraId="16AD9ED3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EBEDA27" w14:textId="77777777" w:rsidR="00CD40AF" w:rsidRPr="00C200FB" w:rsidRDefault="00CD4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Put unosa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AC3B194" w14:textId="77777777" w:rsidR="00CD40AF" w:rsidRPr="00C200FB" w:rsidRDefault="00CD4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Metoda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080696F" w14:textId="77777777" w:rsidR="00CD40AF" w:rsidRPr="00C200FB" w:rsidRDefault="00CD4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Organizam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959AC07" w14:textId="77777777" w:rsidR="00CD40AF" w:rsidRPr="00C200FB" w:rsidRDefault="00CD4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Doza LD50/LC50 ili ATEsmjese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029672E" w14:textId="77777777" w:rsidR="00CD40AF" w:rsidRPr="00C200FB" w:rsidRDefault="00CD4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Vrijeme izlaganja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F6812FF" w14:textId="77777777" w:rsidR="00CD40AF" w:rsidRPr="00C200FB" w:rsidRDefault="00CD4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Napomena</w:t>
            </w:r>
          </w:p>
        </w:tc>
      </w:tr>
      <w:tr w:rsidR="00CD40AF" w:rsidRPr="00C200FB" w14:paraId="6E28E652" w14:textId="77777777">
        <w:trPr>
          <w:trHeight w:val="230"/>
        </w:trPr>
        <w:tc>
          <w:tcPr>
            <w:tcW w:w="904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DB2C47E" w14:textId="77777777" w:rsidR="00CD40AF" w:rsidRPr="00C200FB" w:rsidRDefault="00CD4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Proizvod</w:t>
            </w:r>
          </w:p>
        </w:tc>
      </w:tr>
      <w:tr w:rsidR="00CD40AF" w:rsidRPr="00C200FB" w14:paraId="348AAC0A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218BBBF" w14:textId="77777777" w:rsidR="00CD40AF" w:rsidRPr="00C200FB" w:rsidRDefault="00CD4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Gutanje: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9E74DD9" w14:textId="77777777" w:rsidR="00CD40AF" w:rsidRPr="00C200FB" w:rsidRDefault="00CD4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9A27844" w14:textId="77777777" w:rsidR="00CD40AF" w:rsidRPr="00C200FB" w:rsidRDefault="00AF65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8EC9B0D" w14:textId="77777777" w:rsidR="00436DC1" w:rsidRPr="00C200FB" w:rsidRDefault="00AF65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n.p.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8050D1A" w14:textId="77777777" w:rsidR="00CD40AF" w:rsidRPr="00C200FB" w:rsidRDefault="00AF65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n.p.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4D46DF2" w14:textId="77777777" w:rsidR="00436DC1" w:rsidRPr="00C200FB" w:rsidRDefault="00AF65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n.p.</w:t>
            </w:r>
          </w:p>
        </w:tc>
      </w:tr>
      <w:tr w:rsidR="00CD40AF" w:rsidRPr="00C200FB" w14:paraId="5378021B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6F6CE47" w14:textId="77777777" w:rsidR="00CD40AF" w:rsidRPr="00C200FB" w:rsidRDefault="00CD4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Dodir s kožom: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554610C" w14:textId="77777777" w:rsidR="00CD40AF" w:rsidRPr="00C200FB" w:rsidRDefault="00CD4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11BC861" w14:textId="77777777" w:rsidR="00CD40AF" w:rsidRPr="00C200FB" w:rsidRDefault="00CD4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1E2DB7F" w14:textId="77777777" w:rsidR="00CD40AF" w:rsidRPr="00C200FB" w:rsidRDefault="00CD4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70B8210" w14:textId="77777777" w:rsidR="00CD40AF" w:rsidRPr="00C200FB" w:rsidRDefault="00CD4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F895B14" w14:textId="77777777" w:rsidR="00CD40AF" w:rsidRPr="00C200FB" w:rsidRDefault="00CD4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</w:tr>
      <w:tr w:rsidR="00CD40AF" w:rsidRPr="00C200FB" w14:paraId="484F7165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DF598C1" w14:textId="77777777" w:rsidR="00CD40AF" w:rsidRPr="00C200FB" w:rsidRDefault="00CD4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Udisanje: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1F200E1" w14:textId="77777777" w:rsidR="00CD40AF" w:rsidRPr="00C200FB" w:rsidRDefault="00CD4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C186646" w14:textId="77777777" w:rsidR="00CD40AF" w:rsidRPr="00C200FB" w:rsidRDefault="00AF65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F183731" w14:textId="77777777" w:rsidR="00436DC1" w:rsidRPr="00C200FB" w:rsidRDefault="00AF65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F0A0945" w14:textId="77777777" w:rsidR="00CD40AF" w:rsidRPr="00C200FB" w:rsidRDefault="00CD4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F129E4B" w14:textId="77777777" w:rsidR="00436DC1" w:rsidRPr="00C200FB" w:rsidRDefault="00AF65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n.p.</w:t>
            </w:r>
          </w:p>
        </w:tc>
      </w:tr>
    </w:tbl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FE226A" w:rsidRPr="00C200FB" w14:paraId="5A187A34" w14:textId="77777777" w:rsidTr="00FE226A">
        <w:trPr>
          <w:divId w:val="1190409139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ABE1AD7" w14:textId="77777777" w:rsidR="00FE226A" w:rsidRPr="00C200FB" w:rsidRDefault="00FE226A" w:rsidP="00FE226A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 </w:t>
            </w:r>
          </w:p>
        </w:tc>
      </w:tr>
    </w:tbl>
    <w:p w14:paraId="7814FD65" w14:textId="77777777" w:rsidR="00FA5196" w:rsidRPr="00C200FB" w:rsidRDefault="00FA5196" w:rsidP="009C0785">
      <w:pPr>
        <w:divId w:val="1190409139"/>
        <w:rPr>
          <w:vanish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8260"/>
      </w:tblGrid>
      <w:tr w:rsidR="00FA5196" w:rsidRPr="00C200FB" w14:paraId="5503E72B" w14:textId="77777777" w:rsidTr="00177241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nil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84A0A18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outset" w:sz="6" w:space="0" w:color="auto"/>
              <w:bottom w:val="nil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B72250B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Toksičnost za ciljani organ – jednokratno izlaganje (TCOJ):</w:t>
            </w:r>
          </w:p>
        </w:tc>
      </w:tr>
    </w:tbl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5"/>
        <w:gridCol w:w="1134"/>
        <w:gridCol w:w="1134"/>
        <w:gridCol w:w="1134"/>
        <w:gridCol w:w="1134"/>
        <w:gridCol w:w="1134"/>
        <w:gridCol w:w="1134"/>
        <w:gridCol w:w="885"/>
      </w:tblGrid>
      <w:tr w:rsidR="00BD45CC" w:rsidRPr="00C200FB" w14:paraId="26AE1AE0" w14:textId="77777777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1C8441A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AE94700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Specifični učinci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255B59F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Izloženi organ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D2580CF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Doza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2CB5C58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Organizam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EA258F6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Trajanje izlaganja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53BA9AA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Metoda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CE8B680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Napomena</w:t>
            </w:r>
          </w:p>
        </w:tc>
      </w:tr>
      <w:tr w:rsidR="00BD45CC" w:rsidRPr="00C200FB" w14:paraId="0DCF688D" w14:textId="77777777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049DD12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Gutanje: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CB298EA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AA10447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E2DF3A7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3E94207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6970A31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B6ED92E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68EC2AE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</w:tr>
      <w:tr w:rsidR="00BD45CC" w:rsidRPr="00C200FB" w14:paraId="7341E8FE" w14:textId="77777777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8EAACCE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Dodir s kožom: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DF454E6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169AAE8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DCE7EB0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5DF223E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C318B8E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3C370C5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BCA1985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</w:tr>
      <w:tr w:rsidR="00BD45CC" w:rsidRPr="00C200FB" w14:paraId="78F74465" w14:textId="77777777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29444C5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Udisanje: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D1F1401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C4F4D6B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959E0A8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80C5E42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D88B98F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1436389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14E6EA3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</w:tr>
    </w:tbl>
    <w:p w14:paraId="4107C716" w14:textId="77777777" w:rsidR="00BD45CC" w:rsidRPr="00C200FB" w:rsidRDefault="00BD45CC" w:rsidP="00BD45CC">
      <w:pPr>
        <w:divId w:val="1190409139"/>
        <w:rPr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8260"/>
      </w:tblGrid>
      <w:tr w:rsidR="00177241" w:rsidRPr="00C200FB" w14:paraId="187510BF" w14:textId="77777777" w:rsidTr="00177241">
        <w:trPr>
          <w:divId w:val="1190409139"/>
        </w:trPr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14:paraId="626D5C26" w14:textId="77777777" w:rsidR="00177241" w:rsidRPr="00C200FB" w:rsidRDefault="00177241" w:rsidP="0013775A">
            <w:pPr>
              <w:rPr>
                <w:sz w:val="20"/>
                <w:szCs w:val="20"/>
              </w:rPr>
            </w:pPr>
          </w:p>
        </w:tc>
      </w:tr>
      <w:tr w:rsidR="0013775A" w:rsidRPr="00C200FB" w14:paraId="5BCAEDC0" w14:textId="77777777" w:rsidTr="0013775A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E103B4A" w14:textId="77777777" w:rsidR="0013775A" w:rsidRPr="00C200FB" w:rsidRDefault="0013775A" w:rsidP="0013775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FBF5FCC" w14:textId="77777777" w:rsidR="0013775A" w:rsidRPr="00C200FB" w:rsidRDefault="0013775A" w:rsidP="0013775A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Nadraživanje dišnog sustava:</w:t>
            </w:r>
          </w:p>
        </w:tc>
      </w:tr>
    </w:tbl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2"/>
        <w:gridCol w:w="1134"/>
        <w:gridCol w:w="1134"/>
        <w:gridCol w:w="1701"/>
        <w:gridCol w:w="1701"/>
        <w:gridCol w:w="1452"/>
      </w:tblGrid>
      <w:tr w:rsidR="00BD45CC" w:rsidRPr="00C200FB" w14:paraId="34DDB563" w14:textId="77777777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30FB405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C79F26A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Trajanje izlaganja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D55BB1A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Organizam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CF7B22E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Evaluacija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57B7177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Metoda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BBCCBA8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Napomena</w:t>
            </w:r>
          </w:p>
        </w:tc>
      </w:tr>
      <w:tr w:rsidR="00BD45CC" w:rsidRPr="00C200FB" w14:paraId="45389E9E" w14:textId="77777777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8846A23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Udisanje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AE88C04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6506459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5267D93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0AC690A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146690B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</w:tr>
      <w:tr w:rsidR="00BD45CC" w:rsidRPr="00C200FB" w14:paraId="5D5EAC7E" w14:textId="77777777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829E226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Aspiracija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9D5A1F8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3B3A2F3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D7F27C8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22605E2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7BCB453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</w:tr>
    </w:tbl>
    <w:p w14:paraId="140C3D89" w14:textId="77777777" w:rsidR="00BD45CC" w:rsidRPr="00C200FB" w:rsidRDefault="00BD45CC" w:rsidP="00BD45CC">
      <w:pPr>
        <w:divId w:val="1190409139"/>
        <w:rPr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8260"/>
      </w:tblGrid>
      <w:tr w:rsidR="00BD45CC" w:rsidRPr="00C200FB" w14:paraId="2F58CD82" w14:textId="77777777" w:rsidTr="00BD45CC">
        <w:trPr>
          <w:divId w:val="1190409139"/>
        </w:trPr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4A1697E" w14:textId="77777777" w:rsidR="00BD45CC" w:rsidRPr="00C200FB" w:rsidRDefault="00BD45CC" w:rsidP="00BD45CC">
            <w:pPr>
              <w:rPr>
                <w:sz w:val="20"/>
                <w:szCs w:val="20"/>
              </w:rPr>
            </w:pPr>
          </w:p>
        </w:tc>
      </w:tr>
      <w:tr w:rsidR="0013775A" w:rsidRPr="00C200FB" w14:paraId="66C7631C" w14:textId="77777777" w:rsidTr="0013775A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nil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CD0B9AF" w14:textId="77777777" w:rsidR="0013775A" w:rsidRPr="00C200FB" w:rsidRDefault="0013775A" w:rsidP="0013775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outset" w:sz="6" w:space="0" w:color="auto"/>
              <w:bottom w:val="nil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E705706" w14:textId="77777777" w:rsidR="0013775A" w:rsidRPr="00C200FB" w:rsidRDefault="0013775A" w:rsidP="0013775A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Nadraživanje i nagrizanje</w:t>
            </w:r>
          </w:p>
        </w:tc>
      </w:tr>
    </w:tbl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2"/>
        <w:gridCol w:w="1134"/>
        <w:gridCol w:w="1134"/>
        <w:gridCol w:w="1701"/>
        <w:gridCol w:w="1701"/>
        <w:gridCol w:w="1452"/>
      </w:tblGrid>
      <w:tr w:rsidR="00615D6D" w:rsidRPr="00C200FB" w14:paraId="4292E3AA" w14:textId="77777777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A321299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E0040DD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Trajanje izlaganja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AC52A7D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Organizam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8FBCCD5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Evaluacija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EEDF5E7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Metoda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9FF4F53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Napomena</w:t>
            </w:r>
          </w:p>
        </w:tc>
      </w:tr>
      <w:tr w:rsidR="00615D6D" w:rsidRPr="00C200FB" w14:paraId="3E5F003C" w14:textId="77777777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834D9A9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Nadraživanje kože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E8EE743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B4AB808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C82B158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CDA5DC7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04C68D7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</w:tr>
      <w:tr w:rsidR="00615D6D" w:rsidRPr="00C200FB" w14:paraId="426D6846" w14:textId="77777777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D98C8A6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Nadraživanje očiju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95673C0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4A378BA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E5B213B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916ADF9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61D059F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</w:tr>
      <w:tr w:rsidR="00615D6D" w:rsidRPr="00C200FB" w14:paraId="6D33625E" w14:textId="77777777">
        <w:trPr>
          <w:trHeight w:val="230"/>
        </w:trPr>
        <w:tc>
          <w:tcPr>
            <w:tcW w:w="904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A461227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Dodatne informacije:</w:t>
            </w:r>
            <w:r w:rsidRPr="00C200FB">
              <w:rPr>
                <w:sz w:val="20"/>
                <w:szCs w:val="20"/>
              </w:rPr>
              <w:br/>
              <w:t xml:space="preserve">Može izazvati nadražaj dišnog sustava. Može izazvati nadraživanje </w:t>
            </w:r>
            <w:r w:rsidR="00346300">
              <w:rPr>
                <w:sz w:val="20"/>
                <w:szCs w:val="20"/>
              </w:rPr>
              <w:t>očiju. Moguće nadraživanje kože kod osjetljivih ooba.</w:t>
            </w:r>
          </w:p>
        </w:tc>
      </w:tr>
    </w:tbl>
    <w:p w14:paraId="6751A842" w14:textId="77777777" w:rsidR="00615D6D" w:rsidRPr="00C200FB" w:rsidRDefault="00615D6D">
      <w:pPr>
        <w:divId w:val="1190409139"/>
        <w:rPr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8260"/>
      </w:tblGrid>
      <w:tr w:rsidR="00FE226A" w:rsidRPr="00C200FB" w14:paraId="139EA938" w14:textId="77777777" w:rsidTr="00FE226A">
        <w:trPr>
          <w:divId w:val="1190409139"/>
        </w:trPr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2B0CC69" w14:textId="77777777" w:rsidR="00FE226A" w:rsidRPr="00C200FB" w:rsidRDefault="00FE226A" w:rsidP="00FE226A">
            <w:pPr>
              <w:rPr>
                <w:sz w:val="20"/>
                <w:szCs w:val="20"/>
              </w:rPr>
            </w:pPr>
          </w:p>
        </w:tc>
      </w:tr>
      <w:tr w:rsidR="00FA5196" w:rsidRPr="00C200FB" w14:paraId="3426EDCD" w14:textId="77777777" w:rsidTr="00CF2A9A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nil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8CE915A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outset" w:sz="6" w:space="0" w:color="auto"/>
              <w:bottom w:val="nil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7AAF287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Preosjetljivost</w:t>
            </w:r>
          </w:p>
        </w:tc>
      </w:tr>
    </w:tbl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2"/>
        <w:gridCol w:w="1134"/>
        <w:gridCol w:w="1134"/>
        <w:gridCol w:w="1701"/>
        <w:gridCol w:w="1701"/>
        <w:gridCol w:w="1452"/>
      </w:tblGrid>
      <w:tr w:rsidR="00FA5196" w:rsidRPr="00C200FB" w14:paraId="72DA914A" w14:textId="77777777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47D9342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087373F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Trajanje izlaganja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E5F57C9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Organizam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AB78312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Evaluacija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D2C4D8F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Metoda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7A86940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Napomena</w:t>
            </w:r>
          </w:p>
        </w:tc>
      </w:tr>
      <w:tr w:rsidR="00FA5196" w:rsidRPr="00C200FB" w14:paraId="4190F808" w14:textId="77777777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604CA4E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Dodir s kožom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0D1E715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F9AD4D0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1E314A5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F9BB2B0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323055A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</w:tr>
      <w:tr w:rsidR="00FA5196" w:rsidRPr="00C200FB" w14:paraId="5D5A48C4" w14:textId="77777777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188166E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Udisanje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CD17DC3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BD268CC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20B3479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2E8E20B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B34A2E6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</w:tr>
      <w:tr w:rsidR="00FA5196" w:rsidRPr="00C200FB" w14:paraId="68DA352F" w14:textId="77777777">
        <w:trPr>
          <w:trHeight w:val="230"/>
        </w:trPr>
        <w:tc>
          <w:tcPr>
            <w:tcW w:w="904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BA660BD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Dodatne informacije:</w:t>
            </w:r>
          </w:p>
        </w:tc>
      </w:tr>
    </w:tbl>
    <w:p w14:paraId="1637361A" w14:textId="77777777" w:rsidR="00FA5196" w:rsidRPr="00C200FB" w:rsidRDefault="00FA5196">
      <w:pPr>
        <w:divId w:val="1190409139"/>
        <w:rPr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FA5196" w:rsidRPr="00C200FB" w14:paraId="651E6BFB" w14:textId="77777777" w:rsidTr="00346300">
        <w:trPr>
          <w:divId w:val="1190409139"/>
          <w:trHeight w:val="59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F2337BE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</w:tr>
    </w:tbl>
    <w:p w14:paraId="5B2174F7" w14:textId="77777777" w:rsidR="00FA5196" w:rsidRPr="00C200FB" w:rsidRDefault="00FA5196" w:rsidP="009C0785">
      <w:pPr>
        <w:divId w:val="1190409139"/>
        <w:rPr>
          <w:vanish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8260"/>
      </w:tblGrid>
      <w:tr w:rsidR="00FA5196" w:rsidRPr="00C200FB" w14:paraId="2A17FD76" w14:textId="77777777" w:rsidTr="00FE226A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nil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D912071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outset" w:sz="6" w:space="0" w:color="auto"/>
              <w:bottom w:val="nil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3965A6E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Specifični simptomi</w:t>
            </w:r>
          </w:p>
        </w:tc>
      </w:tr>
    </w:tbl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7348"/>
      </w:tblGrid>
      <w:tr w:rsidR="00FA5196" w:rsidRPr="00C200FB" w14:paraId="0172F0EC" w14:textId="77777777">
        <w:trPr>
          <w:trHeight w:val="230"/>
        </w:trPr>
        <w:tc>
          <w:tcPr>
            <w:tcW w:w="90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56366FD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Proizvod</w:t>
            </w:r>
          </w:p>
        </w:tc>
      </w:tr>
      <w:tr w:rsidR="00FA5196" w:rsidRPr="00C200FB" w14:paraId="3CD21E18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1914EB3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Gutanje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E84EF03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1794AE59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3D9524D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Dodir s kožom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3373262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4A22B705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DF15084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Udisanje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DAABD07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5F5653C7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0D40FDC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Dodir s očima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2714AFB" w14:textId="77777777" w:rsidR="00FA5196" w:rsidRPr="00C200FB" w:rsidRDefault="00FA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</w:tbl>
    <w:p w14:paraId="0DD8D5E8" w14:textId="77777777" w:rsidR="00FA5196" w:rsidRPr="00C200FB" w:rsidRDefault="00FA5196">
      <w:pPr>
        <w:divId w:val="1190409139"/>
        <w:rPr>
          <w:sz w:val="20"/>
          <w:szCs w:val="20"/>
        </w:rPr>
      </w:pPr>
      <w:r w:rsidRPr="00C200FB">
        <w:rPr>
          <w:sz w:val="20"/>
          <w:szCs w:val="20"/>
        </w:rPr>
        <w:t xml:space="preserve">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FE226A" w:rsidRPr="00C200FB" w14:paraId="697DBA85" w14:textId="77777777" w:rsidTr="00FE226A">
        <w:trPr>
          <w:divId w:val="1190409139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292EC3D" w14:textId="77777777" w:rsidR="00FE226A" w:rsidRPr="00C200FB" w:rsidRDefault="00FE226A" w:rsidP="00FE226A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 </w:t>
            </w:r>
          </w:p>
        </w:tc>
      </w:tr>
    </w:tbl>
    <w:p w14:paraId="176982C5" w14:textId="77777777" w:rsidR="00FA5196" w:rsidRPr="00C200FB" w:rsidRDefault="00FA5196" w:rsidP="009C0785">
      <w:pPr>
        <w:divId w:val="1190409139"/>
        <w:rPr>
          <w:vanish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8260"/>
      </w:tblGrid>
      <w:tr w:rsidR="00FA5196" w:rsidRPr="00C200FB" w14:paraId="44350C48" w14:textId="77777777" w:rsidTr="00FE226A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nil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5CA7C1C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outset" w:sz="6" w:space="0" w:color="auto"/>
              <w:bottom w:val="nil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4080F06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Toksičnost kod ponavljane doze (subakutna, subkronična, kronična)</w:t>
            </w:r>
          </w:p>
        </w:tc>
      </w:tr>
    </w:tbl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1247"/>
        <w:gridCol w:w="1247"/>
        <w:gridCol w:w="1247"/>
        <w:gridCol w:w="1247"/>
        <w:gridCol w:w="1247"/>
        <w:gridCol w:w="1225"/>
      </w:tblGrid>
      <w:tr w:rsidR="00615D6D" w:rsidRPr="00C200FB" w14:paraId="5AACFD2A" w14:textId="77777777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224FB5A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 xml:space="preserve">Kronično </w:t>
            </w:r>
            <w:r w:rsidRPr="00C200FB">
              <w:rPr>
                <w:sz w:val="20"/>
                <w:szCs w:val="20"/>
              </w:rPr>
              <w:lastRenderedPageBreak/>
              <w:t>udisanjem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FCB7354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lastRenderedPageBreak/>
              <w:t>n.p.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B1429DE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F970703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FF4BE01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B2A03E0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5E3AE93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</w:tr>
    </w:tbl>
    <w:p w14:paraId="39792434" w14:textId="77777777" w:rsidR="00615D6D" w:rsidRPr="00C200FB" w:rsidRDefault="00615D6D">
      <w:pPr>
        <w:divId w:val="1190409139"/>
        <w:rPr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FA5196" w:rsidRPr="00C200FB" w14:paraId="6A14193F" w14:textId="77777777" w:rsidTr="00FE226A">
        <w:trPr>
          <w:divId w:val="1190409139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76EA09A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 </w:t>
            </w:r>
          </w:p>
        </w:tc>
      </w:tr>
    </w:tbl>
    <w:p w14:paraId="201975E8" w14:textId="77777777" w:rsidR="00FA5196" w:rsidRPr="00C200FB" w:rsidRDefault="00FA5196" w:rsidP="009C0785">
      <w:pPr>
        <w:divId w:val="1190409139"/>
        <w:rPr>
          <w:vanish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8260"/>
      </w:tblGrid>
      <w:tr w:rsidR="00FA5196" w:rsidRPr="00C200FB" w14:paraId="38002641" w14:textId="77777777" w:rsidTr="00177241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nil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BCD0DF7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outset" w:sz="6" w:space="0" w:color="auto"/>
              <w:bottom w:val="nil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49D778C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Toksičnost za ciljani organ – ponavljano izlaganje (TCOP)</w:t>
            </w:r>
            <w:r w:rsidR="004014B2">
              <w:rPr>
                <w:sz w:val="20"/>
                <w:szCs w:val="20"/>
              </w:rPr>
              <w:t>: nema podataka</w:t>
            </w:r>
          </w:p>
        </w:tc>
      </w:tr>
      <w:tr w:rsidR="00177241" w:rsidRPr="00C200FB" w14:paraId="37CF8882" w14:textId="77777777" w:rsidTr="00177241">
        <w:trPr>
          <w:divId w:val="1190409139"/>
        </w:trPr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14:paraId="78C850C5" w14:textId="77777777" w:rsidR="00177241" w:rsidRPr="00C200FB" w:rsidRDefault="00177241" w:rsidP="0013775A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 </w:t>
            </w:r>
          </w:p>
        </w:tc>
      </w:tr>
    </w:tbl>
    <w:p w14:paraId="2FB4AF48" w14:textId="77777777" w:rsidR="00FA5196" w:rsidRPr="00C200FB" w:rsidRDefault="00FA5196" w:rsidP="009C0785">
      <w:pPr>
        <w:divId w:val="1190409139"/>
        <w:rPr>
          <w:vanish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"/>
        <w:gridCol w:w="8264"/>
      </w:tblGrid>
      <w:tr w:rsidR="00FA5196" w:rsidRPr="00C200FB" w14:paraId="3A938FA0" w14:textId="77777777" w:rsidTr="00177241">
        <w:trPr>
          <w:divId w:val="1190409139"/>
        </w:trPr>
        <w:tc>
          <w:tcPr>
            <w:tcW w:w="750" w:type="dxa"/>
            <w:tcBorders>
              <w:top w:val="single" w:sz="6" w:space="0" w:color="000000"/>
              <w:left w:val="outset" w:sz="6" w:space="0" w:color="auto"/>
              <w:bottom w:val="nil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1B51EA5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  <w:tc>
          <w:tcPr>
            <w:tcW w:w="8306" w:type="dxa"/>
            <w:tcBorders>
              <w:top w:val="single" w:sz="6" w:space="0" w:color="000000"/>
              <w:left w:val="outset" w:sz="6" w:space="0" w:color="auto"/>
              <w:bottom w:val="nil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C657057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CMR učinci (karcinogenost, mutagenost, reproduktivna toksičnost)</w:t>
            </w:r>
          </w:p>
        </w:tc>
      </w:tr>
    </w:tbl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3221"/>
        <w:gridCol w:w="2818"/>
        <w:gridCol w:w="2245"/>
      </w:tblGrid>
      <w:tr w:rsidR="00BD45CC" w:rsidRPr="00C200FB" w14:paraId="355FD951" w14:textId="77777777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9F9B4AE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B9562F6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D02327B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Evaluacija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857A4F3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Napomena</w:t>
            </w:r>
          </w:p>
        </w:tc>
      </w:tr>
      <w:tr w:rsidR="00BD45CC" w:rsidRPr="00C200FB" w14:paraId="32953F5B" w14:textId="77777777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920C680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96C00AE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Karcinogenost: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F62E76D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0554719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</w:tr>
      <w:tr w:rsidR="00BD45CC" w:rsidRPr="00C200FB" w14:paraId="3A833C26" w14:textId="77777777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2AC6585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ABF6287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Mutagenost in-vitro: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B33AC43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8644A4C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</w:tr>
      <w:tr w:rsidR="00BD45CC" w:rsidRPr="00C200FB" w14:paraId="45424E60" w14:textId="77777777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7A73F11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62B5108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Genotoksičnost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6D0824A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8231752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</w:tr>
      <w:tr w:rsidR="00BD45CC" w:rsidRPr="00C200FB" w14:paraId="22171C4F" w14:textId="77777777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BC58B73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48374B3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Mutagenost in-vivo: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220BA2A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C92AD81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</w:tr>
      <w:tr w:rsidR="00BD45CC" w:rsidRPr="00C200FB" w14:paraId="7656A86F" w14:textId="77777777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BA5D2A5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38EFCE0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Mutageni učinak na spolne stanice: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F87FDCF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F20BF46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</w:tr>
      <w:tr w:rsidR="00BD45CC" w:rsidRPr="00C200FB" w14:paraId="5B8B490A" w14:textId="77777777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5889984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4764C13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Toksičnost za reproduktivne organe: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95136C4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BAECA14" w14:textId="77777777" w:rsidR="00BD45CC" w:rsidRPr="00C200FB" w:rsidRDefault="00BD4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</w:tr>
    </w:tbl>
    <w:p w14:paraId="097DF46E" w14:textId="77777777" w:rsidR="00BD45CC" w:rsidRPr="00C200FB" w:rsidRDefault="00BD45CC" w:rsidP="00BD45CC">
      <w:pPr>
        <w:divId w:val="1190409139"/>
        <w:rPr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"/>
        <w:gridCol w:w="3219"/>
        <w:gridCol w:w="5045"/>
      </w:tblGrid>
      <w:tr w:rsidR="00FA5196" w:rsidRPr="00C200FB" w14:paraId="7E501D98" w14:textId="77777777" w:rsidTr="00177241">
        <w:trPr>
          <w:divId w:val="1190409139"/>
        </w:trPr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6D3BD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5C0D8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Ukupna evaluacija CMR svojstava:</w:t>
            </w:r>
          </w:p>
        </w:tc>
        <w:tc>
          <w:tcPr>
            <w:tcW w:w="50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3E760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3D7CFF65" w14:textId="77777777" w:rsidTr="00981600">
        <w:trPr>
          <w:divId w:val="1190409139"/>
        </w:trPr>
        <w:tc>
          <w:tcPr>
            <w:tcW w:w="9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C5A9C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 </w:t>
            </w:r>
          </w:p>
        </w:tc>
      </w:tr>
    </w:tbl>
    <w:p w14:paraId="7F5E8EAB" w14:textId="77777777" w:rsidR="00FA5196" w:rsidRPr="00C200FB" w:rsidRDefault="00FA5196" w:rsidP="009C0785">
      <w:pPr>
        <w:divId w:val="1190409139"/>
        <w:rPr>
          <w:vanish/>
          <w:sz w:val="20"/>
          <w:szCs w:val="20"/>
        </w:rPr>
      </w:pPr>
    </w:p>
    <w:tbl>
      <w:tblPr>
        <w:tblW w:w="5001" w:type="pct"/>
        <w:tblInd w:w="-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3219"/>
        <w:gridCol w:w="5046"/>
      </w:tblGrid>
      <w:tr w:rsidR="00FA5196" w:rsidRPr="00C200FB" w14:paraId="36B0FB81" w14:textId="77777777" w:rsidTr="004016C1">
        <w:trPr>
          <w:divId w:val="1190409139"/>
        </w:trPr>
        <w:tc>
          <w:tcPr>
            <w:tcW w:w="750" w:type="dxa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994332D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11.2.</w:t>
            </w:r>
          </w:p>
        </w:tc>
        <w:tc>
          <w:tcPr>
            <w:tcW w:w="8308" w:type="dxa"/>
            <w:gridSpan w:val="2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57C2554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Praktična iskustva</w:t>
            </w:r>
          </w:p>
        </w:tc>
      </w:tr>
      <w:tr w:rsidR="00FA5196" w:rsidRPr="00C200FB" w14:paraId="5B8D82C5" w14:textId="77777777" w:rsidTr="004016C1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D6499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9082B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Opažanja relevantna za razvrstavanje:</w:t>
            </w: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B1125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25B58E19" w14:textId="77777777" w:rsidTr="004016C1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A099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3F00A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Ostala opažanja:</w:t>
            </w: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C7D0A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D018B8" w:rsidRPr="00C200FB" w14:paraId="08BDCE58" w14:textId="77777777" w:rsidTr="00401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7" w:type="dxa"/>
            <w:left w:w="17" w:type="dxa"/>
            <w:right w:w="17" w:type="dxa"/>
          </w:tblCellMar>
        </w:tblPrEx>
        <w:trPr>
          <w:divId w:val="11904091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hideMark/>
          </w:tcPr>
          <w:p w14:paraId="41192807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11.3.</w:t>
            </w:r>
          </w:p>
        </w:tc>
        <w:tc>
          <w:tcPr>
            <w:tcW w:w="8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hideMark/>
          </w:tcPr>
          <w:p w14:paraId="7D217CCD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Opće napomene:</w:t>
            </w:r>
          </w:p>
        </w:tc>
      </w:tr>
      <w:tr w:rsidR="00D018B8" w:rsidRPr="00C200FB" w14:paraId="2394A54A" w14:textId="77777777" w:rsidTr="00401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7" w:type="dxa"/>
            <w:left w:w="17" w:type="dxa"/>
            <w:right w:w="17" w:type="dxa"/>
          </w:tblCellMar>
        </w:tblPrEx>
        <w:trPr>
          <w:divId w:val="119040913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1C1D5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  <w:tc>
          <w:tcPr>
            <w:tcW w:w="8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60D99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</w:tbl>
    <w:p w14:paraId="1895C15B" w14:textId="77777777" w:rsidR="00FA5196" w:rsidRPr="00C200FB" w:rsidRDefault="00FA5196">
      <w:pPr>
        <w:divId w:val="1190409139"/>
        <w:rPr>
          <w:vanish/>
          <w:sz w:val="20"/>
          <w:szCs w:val="20"/>
        </w:rPr>
      </w:pPr>
      <w:r w:rsidRPr="00C200FB">
        <w:rPr>
          <w:sz w:val="20"/>
          <w:szCs w:val="20"/>
        </w:rPr>
        <w:br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967"/>
        <w:gridCol w:w="1123"/>
        <w:gridCol w:w="1585"/>
        <w:gridCol w:w="1129"/>
        <w:gridCol w:w="1012"/>
        <w:gridCol w:w="1140"/>
        <w:gridCol w:w="1331"/>
      </w:tblGrid>
      <w:tr w:rsidR="00FA5196" w:rsidRPr="00C200FB" w14:paraId="3A5CAB5D" w14:textId="77777777" w:rsidTr="00E356C8">
        <w:trPr>
          <w:divId w:val="1190409139"/>
        </w:trPr>
        <w:tc>
          <w:tcPr>
            <w:tcW w:w="9056" w:type="dxa"/>
            <w:gridSpan w:val="8"/>
            <w:tcBorders>
              <w:top w:val="single" w:sz="6" w:space="0" w:color="000000"/>
            </w:tcBorders>
            <w:shd w:val="clear" w:color="auto" w:fill="B3B3B3"/>
            <w:vAlign w:val="center"/>
            <w:hideMark/>
          </w:tcPr>
          <w:p w14:paraId="44277FBF" w14:textId="77777777" w:rsidR="00FA5196" w:rsidRPr="00C200FB" w:rsidRDefault="00FA5196" w:rsidP="00FA5196">
            <w:pPr>
              <w:pStyle w:val="Naslov2"/>
            </w:pPr>
            <w:r w:rsidRPr="00C200FB">
              <w:t>ODJELJAK 12. EKOLOŠKE INFORMACIJE</w:t>
            </w:r>
          </w:p>
        </w:tc>
      </w:tr>
      <w:tr w:rsidR="00FA5196" w:rsidRPr="00C200FB" w14:paraId="6A0EE1B1" w14:textId="77777777" w:rsidTr="00E356C8">
        <w:trPr>
          <w:divId w:val="1190409139"/>
        </w:trPr>
        <w:tc>
          <w:tcPr>
            <w:tcW w:w="7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1026D49F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12.1.</w:t>
            </w:r>
          </w:p>
        </w:tc>
        <w:tc>
          <w:tcPr>
            <w:tcW w:w="83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  <w:hideMark/>
          </w:tcPr>
          <w:p w14:paraId="3CB79654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Ekotoksičnost</w:t>
            </w:r>
          </w:p>
        </w:tc>
      </w:tr>
      <w:tr w:rsidR="009C7C56" w:rsidRPr="00C200FB" w14:paraId="0E7B9732" w14:textId="77777777" w:rsidTr="00772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divId w:val="1190409139"/>
        </w:trPr>
        <w:tc>
          <w:tcPr>
            <w:tcW w:w="1702" w:type="dxa"/>
            <w:gridSpan w:val="2"/>
            <w:tcBorders>
              <w:bottom w:val="nil"/>
            </w:tcBorders>
            <w:shd w:val="clear" w:color="auto" w:fill="EEEEEE"/>
            <w:vAlign w:val="center"/>
            <w:hideMark/>
          </w:tcPr>
          <w:p w14:paraId="57F52096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Akutna otrovnost</w:t>
            </w:r>
          </w:p>
        </w:tc>
        <w:tc>
          <w:tcPr>
            <w:tcW w:w="1131" w:type="dxa"/>
            <w:tcBorders>
              <w:bottom w:val="nil"/>
            </w:tcBorders>
            <w:shd w:val="clear" w:color="auto" w:fill="EEEEEE"/>
            <w:vAlign w:val="center"/>
            <w:hideMark/>
          </w:tcPr>
          <w:p w14:paraId="71EFF9CC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Doza</w:t>
            </w:r>
          </w:p>
        </w:tc>
        <w:tc>
          <w:tcPr>
            <w:tcW w:w="1595" w:type="dxa"/>
            <w:tcBorders>
              <w:bottom w:val="nil"/>
            </w:tcBorders>
            <w:shd w:val="clear" w:color="auto" w:fill="EEEEEE"/>
            <w:vAlign w:val="center"/>
            <w:hideMark/>
          </w:tcPr>
          <w:p w14:paraId="1E4F091D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Vrijeme izlaganja</w:t>
            </w:r>
          </w:p>
        </w:tc>
        <w:tc>
          <w:tcPr>
            <w:tcW w:w="1132" w:type="dxa"/>
            <w:tcBorders>
              <w:bottom w:val="nil"/>
            </w:tcBorders>
            <w:shd w:val="clear" w:color="auto" w:fill="EEEEEE"/>
            <w:vAlign w:val="center"/>
            <w:hideMark/>
          </w:tcPr>
          <w:p w14:paraId="591D56B4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Organizam</w:t>
            </w:r>
          </w:p>
        </w:tc>
        <w:tc>
          <w:tcPr>
            <w:tcW w:w="1017" w:type="dxa"/>
            <w:tcBorders>
              <w:bottom w:val="nil"/>
            </w:tcBorders>
            <w:shd w:val="clear" w:color="auto" w:fill="EEEEEE"/>
            <w:vAlign w:val="center"/>
            <w:hideMark/>
          </w:tcPr>
          <w:p w14:paraId="559427EF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Metoda</w:t>
            </w:r>
          </w:p>
        </w:tc>
        <w:tc>
          <w:tcPr>
            <w:tcW w:w="1143" w:type="dxa"/>
            <w:tcBorders>
              <w:bottom w:val="nil"/>
            </w:tcBorders>
            <w:shd w:val="clear" w:color="auto" w:fill="EEEEEE"/>
            <w:vAlign w:val="center"/>
            <w:hideMark/>
          </w:tcPr>
          <w:p w14:paraId="2FCCCEEC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Evaluacija</w:t>
            </w:r>
          </w:p>
        </w:tc>
        <w:tc>
          <w:tcPr>
            <w:tcW w:w="1336" w:type="dxa"/>
            <w:tcBorders>
              <w:bottom w:val="nil"/>
            </w:tcBorders>
            <w:shd w:val="clear" w:color="auto" w:fill="EEEEEE"/>
            <w:vAlign w:val="center"/>
            <w:hideMark/>
          </w:tcPr>
          <w:p w14:paraId="5F2AF811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Napomena</w:t>
            </w:r>
          </w:p>
        </w:tc>
      </w:tr>
    </w:tbl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134"/>
        <w:gridCol w:w="1588"/>
        <w:gridCol w:w="1134"/>
        <w:gridCol w:w="1021"/>
        <w:gridCol w:w="1134"/>
        <w:gridCol w:w="1338"/>
      </w:tblGrid>
      <w:tr w:rsidR="00615D6D" w:rsidRPr="00C200FB" w14:paraId="72ECBB1A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66405AC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ribe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63A6D47" w14:textId="77777777" w:rsidR="00615D6D" w:rsidRPr="00C200FB" w:rsidRDefault="003463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n.p.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A7F15CE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96 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87477F1" w14:textId="77777777" w:rsidR="00615D6D" w:rsidRPr="00C200FB" w:rsidRDefault="00670F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Albumus albumus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72A5F59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F98AA7B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ED0FFA9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15D6D" w:rsidRPr="00C200FB" w14:paraId="263A5173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ED2C3EF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rakovi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6B3B2D0" w14:textId="77777777" w:rsidR="00615D6D" w:rsidRPr="00C200FB" w:rsidRDefault="003463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n.p.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6DFD3AA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48 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3C81592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i/>
                <w:sz w:val="20"/>
                <w:szCs w:val="20"/>
              </w:rPr>
              <w:t>Daphnia magna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DF062B3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A072CA5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0487195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15D6D" w:rsidRPr="00C200FB" w14:paraId="7A95D27A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653670B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alge/vodene biljke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8A4E8A9" w14:textId="77777777" w:rsidR="00615D6D" w:rsidRPr="00C200FB" w:rsidRDefault="003463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n.p.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97E892B" w14:textId="77777777" w:rsidR="00615D6D" w:rsidRPr="00C200FB" w:rsidRDefault="00670F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660EE12" w14:textId="77777777" w:rsidR="00615D6D" w:rsidRPr="00C200FB" w:rsidRDefault="00670F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alge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F99EBE6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EFBBBB4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A5CF0FD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15D6D" w:rsidRPr="00C200FB" w14:paraId="03CFB5C3" w14:textId="77777777" w:rsidTr="00670F62">
        <w:trPr>
          <w:trHeight w:val="276"/>
        </w:trPr>
        <w:tc>
          <w:tcPr>
            <w:tcW w:w="904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9"/>
              <w:gridCol w:w="1126"/>
              <w:gridCol w:w="1583"/>
              <w:gridCol w:w="1126"/>
              <w:gridCol w:w="1014"/>
              <w:gridCol w:w="1135"/>
              <w:gridCol w:w="1328"/>
            </w:tblGrid>
            <w:tr w:rsidR="00670F62" w:rsidRPr="00C200FB" w14:paraId="3ECE023F" w14:textId="77777777" w:rsidTr="003078FA"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EEE"/>
                  <w:vAlign w:val="center"/>
                  <w:hideMark/>
                </w:tcPr>
                <w:p w14:paraId="60B897D7" w14:textId="77777777" w:rsidR="00670F62" w:rsidRPr="00C200FB" w:rsidRDefault="00670F62" w:rsidP="003078FA">
                  <w:pPr>
                    <w:rPr>
                      <w:sz w:val="20"/>
                      <w:szCs w:val="20"/>
                    </w:rPr>
                  </w:pPr>
                  <w:r w:rsidRPr="00C200FB">
                    <w:rPr>
                      <w:sz w:val="20"/>
                      <w:szCs w:val="20"/>
                    </w:rPr>
                    <w:t>Akutna otrovnost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EEE"/>
                  <w:vAlign w:val="center"/>
                  <w:hideMark/>
                </w:tcPr>
                <w:p w14:paraId="24A60752" w14:textId="77777777" w:rsidR="00670F62" w:rsidRPr="00C200FB" w:rsidRDefault="00670F62" w:rsidP="003078FA">
                  <w:pPr>
                    <w:rPr>
                      <w:sz w:val="20"/>
                      <w:szCs w:val="20"/>
                    </w:rPr>
                  </w:pPr>
                  <w:r w:rsidRPr="00C200FB">
                    <w:rPr>
                      <w:sz w:val="20"/>
                      <w:szCs w:val="20"/>
                    </w:rPr>
                    <w:t>Doza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EEE"/>
                  <w:vAlign w:val="center"/>
                  <w:hideMark/>
                </w:tcPr>
                <w:p w14:paraId="1073A411" w14:textId="77777777" w:rsidR="00670F62" w:rsidRPr="00C200FB" w:rsidRDefault="00670F62" w:rsidP="003078FA">
                  <w:pPr>
                    <w:rPr>
                      <w:sz w:val="20"/>
                      <w:szCs w:val="20"/>
                    </w:rPr>
                  </w:pPr>
                  <w:r w:rsidRPr="00C200FB">
                    <w:rPr>
                      <w:sz w:val="20"/>
                      <w:szCs w:val="20"/>
                    </w:rPr>
                    <w:t>Vrijeme izlaganja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EEE"/>
                  <w:vAlign w:val="center"/>
                  <w:hideMark/>
                </w:tcPr>
                <w:p w14:paraId="3F69DA65" w14:textId="77777777" w:rsidR="00670F62" w:rsidRPr="00C200FB" w:rsidRDefault="00670F62" w:rsidP="003078FA">
                  <w:pPr>
                    <w:rPr>
                      <w:sz w:val="20"/>
                      <w:szCs w:val="20"/>
                    </w:rPr>
                  </w:pPr>
                  <w:r w:rsidRPr="00C200FB">
                    <w:rPr>
                      <w:sz w:val="20"/>
                      <w:szCs w:val="20"/>
                    </w:rPr>
                    <w:t>Organizam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EEE"/>
                  <w:vAlign w:val="center"/>
                  <w:hideMark/>
                </w:tcPr>
                <w:p w14:paraId="5AEC33B3" w14:textId="77777777" w:rsidR="00670F62" w:rsidRPr="00C200FB" w:rsidRDefault="00670F62" w:rsidP="003078FA">
                  <w:pPr>
                    <w:rPr>
                      <w:sz w:val="20"/>
                      <w:szCs w:val="20"/>
                    </w:rPr>
                  </w:pPr>
                  <w:r w:rsidRPr="00C200FB">
                    <w:rPr>
                      <w:sz w:val="20"/>
                      <w:szCs w:val="20"/>
                    </w:rPr>
                    <w:t>Metoda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EEE"/>
                  <w:vAlign w:val="center"/>
                  <w:hideMark/>
                </w:tcPr>
                <w:p w14:paraId="32884028" w14:textId="77777777" w:rsidR="00670F62" w:rsidRPr="00C200FB" w:rsidRDefault="00670F62" w:rsidP="003078FA">
                  <w:pPr>
                    <w:rPr>
                      <w:sz w:val="20"/>
                      <w:szCs w:val="20"/>
                    </w:rPr>
                  </w:pPr>
                  <w:r w:rsidRPr="00C200FB">
                    <w:rPr>
                      <w:sz w:val="20"/>
                      <w:szCs w:val="20"/>
                    </w:rPr>
                    <w:t>Evaluacija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EEE"/>
                  <w:vAlign w:val="center"/>
                  <w:hideMark/>
                </w:tcPr>
                <w:p w14:paraId="3012081D" w14:textId="77777777" w:rsidR="00670F62" w:rsidRPr="00C200FB" w:rsidRDefault="00670F62" w:rsidP="003078FA">
                  <w:pPr>
                    <w:rPr>
                      <w:sz w:val="20"/>
                      <w:szCs w:val="20"/>
                    </w:rPr>
                  </w:pPr>
                  <w:r w:rsidRPr="00C200FB">
                    <w:rPr>
                      <w:sz w:val="20"/>
                      <w:szCs w:val="20"/>
                    </w:rPr>
                    <w:t>Napomena</w:t>
                  </w:r>
                </w:p>
              </w:tc>
            </w:tr>
            <w:tr w:rsidR="00670F62" w:rsidRPr="00C200FB" w14:paraId="7312D6BE" w14:textId="77777777" w:rsidTr="003078F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</w:tcPr>
                <w:p w14:paraId="00391032" w14:textId="77777777" w:rsidR="00670F62" w:rsidRPr="00C200FB" w:rsidRDefault="00670F62" w:rsidP="003078FA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200FB">
                    <w:rPr>
                      <w:sz w:val="20"/>
                      <w:szCs w:val="20"/>
                    </w:rPr>
                    <w:t>ribe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</w:tcPr>
                <w:p w14:paraId="282EF175" w14:textId="77777777" w:rsidR="00670F62" w:rsidRPr="00C200FB" w:rsidRDefault="00670F62" w:rsidP="003078FA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200FB">
                    <w:rPr>
                      <w:sz w:val="20"/>
                      <w:szCs w:val="20"/>
                    </w:rPr>
                    <w:t>LC</w:t>
                  </w:r>
                  <w:r w:rsidRPr="00C200FB">
                    <w:rPr>
                      <w:sz w:val="20"/>
                      <w:szCs w:val="20"/>
                      <w:vertAlign w:val="subscript"/>
                    </w:rPr>
                    <w:t>50</w:t>
                  </w:r>
                  <w:r>
                    <w:rPr>
                      <w:sz w:val="20"/>
                      <w:szCs w:val="20"/>
                    </w:rPr>
                    <w:t>:  360</w:t>
                  </w:r>
                  <w:r w:rsidRPr="00C200FB">
                    <w:rPr>
                      <w:sz w:val="20"/>
                      <w:szCs w:val="20"/>
                    </w:rPr>
                    <w:t>mg/L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</w:tcPr>
                <w:p w14:paraId="2BF1DE30" w14:textId="77777777" w:rsidR="00670F62" w:rsidRPr="00C200FB" w:rsidRDefault="00670F62" w:rsidP="003078FA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200FB">
                    <w:rPr>
                      <w:sz w:val="20"/>
                      <w:szCs w:val="20"/>
                    </w:rPr>
                    <w:t>96 h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</w:tcPr>
                <w:p w14:paraId="78E5A0A4" w14:textId="77777777" w:rsidR="00670F62" w:rsidRPr="00C200FB" w:rsidRDefault="00670F62" w:rsidP="003078FA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Leiciscus idus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</w:tcPr>
                <w:p w14:paraId="1C509F2D" w14:textId="77777777" w:rsidR="00670F62" w:rsidRPr="00C200FB" w:rsidRDefault="00670F62" w:rsidP="003078FA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200FB">
                    <w:rPr>
                      <w:sz w:val="20"/>
                      <w:szCs w:val="20"/>
                    </w:rPr>
                    <w:t>n.p.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</w:tcPr>
                <w:p w14:paraId="5BF754E4" w14:textId="77777777" w:rsidR="00670F62" w:rsidRPr="00C200FB" w:rsidRDefault="00670F62" w:rsidP="003078FA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200FB">
                    <w:rPr>
                      <w:sz w:val="20"/>
                      <w:szCs w:val="20"/>
                    </w:rPr>
                    <w:t>n.p.</w:t>
                  </w:r>
                </w:p>
              </w:tc>
              <w:tc>
                <w:tcPr>
                  <w:tcW w:w="1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</w:tcPr>
                <w:p w14:paraId="3A809CF9" w14:textId="77777777" w:rsidR="00670F62" w:rsidRPr="00C200FB" w:rsidRDefault="00670F62" w:rsidP="003078FA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670F62" w:rsidRPr="00C200FB" w14:paraId="784D0D28" w14:textId="77777777" w:rsidTr="003078F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</w:tcPr>
                <w:p w14:paraId="34C53282" w14:textId="77777777" w:rsidR="00670F62" w:rsidRPr="00C200FB" w:rsidRDefault="00670F62" w:rsidP="003078FA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200FB">
                    <w:rPr>
                      <w:sz w:val="20"/>
                      <w:szCs w:val="20"/>
                    </w:rPr>
                    <w:t>rakovi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</w:tcPr>
                <w:p w14:paraId="0C2F65E5" w14:textId="77777777" w:rsidR="00670F62" w:rsidRPr="00C200FB" w:rsidRDefault="00670F62" w:rsidP="003078FA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200FB">
                    <w:rPr>
                      <w:sz w:val="20"/>
                      <w:szCs w:val="20"/>
                    </w:rPr>
                    <w:t>EC</w:t>
                  </w:r>
                  <w:r w:rsidRPr="00C200FB">
                    <w:rPr>
                      <w:sz w:val="20"/>
                      <w:szCs w:val="20"/>
                      <w:vertAlign w:val="subscript"/>
                    </w:rPr>
                    <w:t>50</w:t>
                  </w:r>
                  <w:r>
                    <w:rPr>
                      <w:sz w:val="20"/>
                      <w:szCs w:val="20"/>
                    </w:rPr>
                    <w:t xml:space="preserve">:  12,5-100 </w:t>
                  </w:r>
                  <w:r w:rsidRPr="00C200FB">
                    <w:rPr>
                      <w:sz w:val="20"/>
                      <w:szCs w:val="20"/>
                    </w:rPr>
                    <w:t>mg/L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</w:tcPr>
                <w:p w14:paraId="1164AC4E" w14:textId="77777777" w:rsidR="00670F62" w:rsidRPr="00C200FB" w:rsidRDefault="00670F62" w:rsidP="003078FA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200FB">
                    <w:rPr>
                      <w:sz w:val="20"/>
                      <w:szCs w:val="20"/>
                    </w:rPr>
                    <w:t>48 h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</w:tcPr>
                <w:p w14:paraId="5E32E2F5" w14:textId="77777777" w:rsidR="00670F62" w:rsidRPr="00C200FB" w:rsidRDefault="00670F62" w:rsidP="003078FA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200FB">
                    <w:rPr>
                      <w:i/>
                      <w:sz w:val="20"/>
                      <w:szCs w:val="20"/>
                    </w:rPr>
                    <w:t>Daphnia magna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</w:tcPr>
                <w:p w14:paraId="6139BACD" w14:textId="77777777" w:rsidR="00670F62" w:rsidRPr="00C200FB" w:rsidRDefault="00670F62" w:rsidP="003078FA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200FB">
                    <w:rPr>
                      <w:sz w:val="20"/>
                      <w:szCs w:val="20"/>
                    </w:rPr>
                    <w:t>n.p.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</w:tcPr>
                <w:p w14:paraId="7EC03697" w14:textId="77777777" w:rsidR="00670F62" w:rsidRPr="00C200FB" w:rsidRDefault="00670F62" w:rsidP="003078FA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200FB">
                    <w:rPr>
                      <w:sz w:val="20"/>
                      <w:szCs w:val="20"/>
                    </w:rPr>
                    <w:t>n.p.</w:t>
                  </w:r>
                </w:p>
              </w:tc>
              <w:tc>
                <w:tcPr>
                  <w:tcW w:w="1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</w:tcPr>
                <w:p w14:paraId="2EFB432E" w14:textId="77777777" w:rsidR="00670F62" w:rsidRPr="00C200FB" w:rsidRDefault="00670F62" w:rsidP="003078FA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670F62" w:rsidRPr="00C200FB" w14:paraId="00F77D2B" w14:textId="77777777" w:rsidTr="003078F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</w:tcPr>
                <w:p w14:paraId="3EFEA261" w14:textId="77777777" w:rsidR="00670F62" w:rsidRPr="00C200FB" w:rsidRDefault="00670F62" w:rsidP="003078FA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200FB">
                    <w:rPr>
                      <w:sz w:val="20"/>
                      <w:szCs w:val="20"/>
                    </w:rPr>
                    <w:t>alge/vodene biljke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</w:tcPr>
                <w:p w14:paraId="49A83DFA" w14:textId="77777777" w:rsidR="00670F62" w:rsidRPr="00C200FB" w:rsidRDefault="00436DC1" w:rsidP="003078FA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IC 50 1230 </w:t>
                  </w:r>
                  <w:r w:rsidR="00670F62">
                    <w:rPr>
                      <w:sz w:val="20"/>
                      <w:szCs w:val="20"/>
                    </w:rPr>
                    <w:t>mg/L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</w:tcPr>
                <w:p w14:paraId="565E7862" w14:textId="77777777" w:rsidR="00670F62" w:rsidRPr="00C200FB" w:rsidRDefault="00670F62" w:rsidP="003078FA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h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</w:tcPr>
                <w:p w14:paraId="013D3C45" w14:textId="77777777" w:rsidR="00670F62" w:rsidRPr="00C200FB" w:rsidRDefault="00670F62" w:rsidP="003078FA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alge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</w:tcPr>
                <w:p w14:paraId="253DCF6D" w14:textId="77777777" w:rsidR="00670F62" w:rsidRPr="00C200FB" w:rsidRDefault="00670F62" w:rsidP="003078FA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200FB">
                    <w:rPr>
                      <w:sz w:val="20"/>
                      <w:szCs w:val="20"/>
                    </w:rPr>
                    <w:t>n.p.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</w:tcPr>
                <w:p w14:paraId="4F4B5074" w14:textId="77777777" w:rsidR="00670F62" w:rsidRPr="00C200FB" w:rsidRDefault="00670F62" w:rsidP="003078FA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200FB">
                    <w:rPr>
                      <w:sz w:val="20"/>
                      <w:szCs w:val="20"/>
                    </w:rPr>
                    <w:t>n.p.</w:t>
                  </w:r>
                </w:p>
              </w:tc>
              <w:tc>
                <w:tcPr>
                  <w:tcW w:w="1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</w:tcPr>
                <w:p w14:paraId="175A5EE7" w14:textId="77777777" w:rsidR="00670F62" w:rsidRPr="00C200FB" w:rsidRDefault="00670F62" w:rsidP="003078FA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1898568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27CA3B0" w14:textId="77777777" w:rsidR="00615D6D" w:rsidRPr="00C200FB" w:rsidRDefault="00615D6D">
      <w:pPr>
        <w:divId w:val="1190409139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1123"/>
        <w:gridCol w:w="1585"/>
        <w:gridCol w:w="1130"/>
        <w:gridCol w:w="1015"/>
        <w:gridCol w:w="1141"/>
        <w:gridCol w:w="1331"/>
      </w:tblGrid>
      <w:tr w:rsidR="009C7C56" w:rsidRPr="00C200FB" w14:paraId="1A669F75" w14:textId="77777777" w:rsidTr="0028327F">
        <w:trPr>
          <w:divId w:val="1190409139"/>
        </w:trPr>
        <w:tc>
          <w:tcPr>
            <w:tcW w:w="1707" w:type="dxa"/>
            <w:tcBorders>
              <w:top w:val="nil"/>
              <w:bottom w:val="nil"/>
            </w:tcBorders>
            <w:shd w:val="clear" w:color="auto" w:fill="EEEEEE"/>
            <w:vAlign w:val="center"/>
            <w:hideMark/>
          </w:tcPr>
          <w:p w14:paraId="12A06EB8" w14:textId="77777777" w:rsidR="009C7C56" w:rsidRPr="00C200FB" w:rsidRDefault="009C7C56" w:rsidP="0041293D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Kronična otrovnost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EEEEE"/>
            <w:vAlign w:val="center"/>
            <w:hideMark/>
          </w:tcPr>
          <w:p w14:paraId="2FC4477C" w14:textId="77777777" w:rsidR="009C7C56" w:rsidRPr="00C200FB" w:rsidRDefault="009C7C56" w:rsidP="0041293D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Doza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EEEEEE"/>
            <w:vAlign w:val="center"/>
            <w:hideMark/>
          </w:tcPr>
          <w:p w14:paraId="17F73432" w14:textId="77777777" w:rsidR="009C7C56" w:rsidRPr="00C200FB" w:rsidRDefault="009C7C56" w:rsidP="0041293D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Vrijeme izlaganja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EEEEE"/>
            <w:vAlign w:val="center"/>
            <w:hideMark/>
          </w:tcPr>
          <w:p w14:paraId="019A14F8" w14:textId="77777777" w:rsidR="009C7C56" w:rsidRPr="00C200FB" w:rsidRDefault="009C7C56" w:rsidP="0041293D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Organizam</w:t>
            </w:r>
          </w:p>
        </w:tc>
        <w:tc>
          <w:tcPr>
            <w:tcW w:w="1021" w:type="dxa"/>
            <w:tcBorders>
              <w:top w:val="nil"/>
              <w:bottom w:val="nil"/>
            </w:tcBorders>
            <w:shd w:val="clear" w:color="auto" w:fill="EEEEEE"/>
            <w:vAlign w:val="center"/>
            <w:hideMark/>
          </w:tcPr>
          <w:p w14:paraId="0F23276B" w14:textId="77777777" w:rsidR="009C7C56" w:rsidRPr="00C200FB" w:rsidRDefault="009C7C56" w:rsidP="0041293D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Metoda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EEEEEE"/>
            <w:vAlign w:val="center"/>
            <w:hideMark/>
          </w:tcPr>
          <w:p w14:paraId="52ABE5A0" w14:textId="77777777" w:rsidR="009C7C56" w:rsidRPr="00C200FB" w:rsidRDefault="009C7C56" w:rsidP="0041293D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Evaluacija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EEEEEE"/>
            <w:vAlign w:val="center"/>
            <w:hideMark/>
          </w:tcPr>
          <w:p w14:paraId="2795017B" w14:textId="77777777" w:rsidR="009C7C56" w:rsidRPr="00C200FB" w:rsidRDefault="009C7C56" w:rsidP="0041293D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Napomena</w:t>
            </w:r>
          </w:p>
        </w:tc>
      </w:tr>
    </w:tbl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4"/>
      </w:tblGrid>
      <w:tr w:rsidR="00615D6D" w:rsidRPr="00C200FB" w14:paraId="1152EFF2" w14:textId="77777777">
        <w:trPr>
          <w:trHeight w:val="284"/>
        </w:trPr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E0001D3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</w:tbl>
    <w:p w14:paraId="35CBC6CB" w14:textId="77777777" w:rsidR="00615D6D" w:rsidRPr="00C200FB" w:rsidRDefault="00615D6D">
      <w:pPr>
        <w:divId w:val="1190409139"/>
        <w:rPr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FA5196" w:rsidRPr="00C200FB" w14:paraId="4EAA6EA3" w14:textId="77777777" w:rsidTr="00EF54DF">
        <w:trPr>
          <w:divId w:val="1190409139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65963635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 </w:t>
            </w:r>
          </w:p>
        </w:tc>
      </w:tr>
    </w:tbl>
    <w:p w14:paraId="7B6345D1" w14:textId="77777777" w:rsidR="00FA5196" w:rsidRPr="00C200FB" w:rsidRDefault="00FA5196" w:rsidP="009C0785">
      <w:pPr>
        <w:divId w:val="1190409139"/>
        <w:rPr>
          <w:vanish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8260"/>
      </w:tblGrid>
      <w:tr w:rsidR="00FA5196" w:rsidRPr="00C200FB" w14:paraId="433DE478" w14:textId="77777777" w:rsidTr="00EF54DF">
        <w:trPr>
          <w:divId w:val="1190409139"/>
        </w:trPr>
        <w:tc>
          <w:tcPr>
            <w:tcW w:w="750" w:type="dxa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A7A64A1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12.2.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4733826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Postojanost i razgradivost</w:t>
            </w:r>
          </w:p>
        </w:tc>
      </w:tr>
      <w:tr w:rsidR="00FA5196" w:rsidRPr="00C200FB" w14:paraId="0182080F" w14:textId="77777777" w:rsidTr="00EF54DF">
        <w:trPr>
          <w:divId w:val="11904091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872A131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09EA739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Abiotička razgradnja</w:t>
            </w:r>
          </w:p>
        </w:tc>
      </w:tr>
    </w:tbl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9"/>
        <w:gridCol w:w="1928"/>
        <w:gridCol w:w="1701"/>
        <w:gridCol w:w="1701"/>
        <w:gridCol w:w="2245"/>
      </w:tblGrid>
      <w:tr w:rsidR="00615D6D" w:rsidRPr="00C200FB" w14:paraId="0CFDCCFB" w14:textId="77777777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47BCC76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C5FC0BB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Vrijeme poluživota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071A0AD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Metoda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22DBF0C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Evaluacija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0072405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b/>
                <w:sz w:val="20"/>
                <w:szCs w:val="20"/>
              </w:rPr>
              <w:t>Napomena</w:t>
            </w:r>
          </w:p>
        </w:tc>
      </w:tr>
      <w:tr w:rsidR="00615D6D" w:rsidRPr="00C200FB" w14:paraId="3987D414" w14:textId="77777777">
        <w:trPr>
          <w:trHeight w:val="230"/>
        </w:trPr>
        <w:tc>
          <w:tcPr>
            <w:tcW w:w="90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FAD61A4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Proizvod</w:t>
            </w:r>
          </w:p>
        </w:tc>
      </w:tr>
      <w:tr w:rsidR="00615D6D" w:rsidRPr="00C200FB" w14:paraId="6B98357A" w14:textId="77777777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ADFD4B7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Morska voda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7F034F6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52CC253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1278E6B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58F756B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</w:tr>
      <w:tr w:rsidR="00615D6D" w:rsidRPr="00C200FB" w14:paraId="35E45D17" w14:textId="77777777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9487E95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Slatka voda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D2CFE4E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224F0EB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E3B4782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332FB6D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</w:tr>
      <w:tr w:rsidR="00615D6D" w:rsidRPr="00C200FB" w14:paraId="2495BE68" w14:textId="77777777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4D402B1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Zrak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477F0C8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85CF024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075537F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010EE61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</w:tr>
      <w:tr w:rsidR="00615D6D" w:rsidRPr="00C200FB" w14:paraId="43B7615F" w14:textId="77777777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FB653FB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Tlo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0C08E24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619B944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3E55CC5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12496BC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n.p.</w:t>
            </w:r>
          </w:p>
        </w:tc>
      </w:tr>
    </w:tbl>
    <w:p w14:paraId="6D1F4064" w14:textId="77777777" w:rsidR="00615D6D" w:rsidRPr="00C200FB" w:rsidRDefault="00615D6D">
      <w:pPr>
        <w:divId w:val="1190409139"/>
        <w:rPr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FA5196" w:rsidRPr="00C200FB" w14:paraId="1A85CA47" w14:textId="77777777" w:rsidTr="00EF54DF">
        <w:trPr>
          <w:divId w:val="1190409139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62F63616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 </w:t>
            </w:r>
          </w:p>
        </w:tc>
      </w:tr>
    </w:tbl>
    <w:p w14:paraId="19ADC8EE" w14:textId="77777777" w:rsidR="00FA5196" w:rsidRPr="00C200FB" w:rsidRDefault="00FA5196" w:rsidP="009C0785">
      <w:pPr>
        <w:divId w:val="1190409139"/>
        <w:rPr>
          <w:vanish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8260"/>
      </w:tblGrid>
      <w:tr w:rsidR="00FA5196" w:rsidRPr="00C200FB" w14:paraId="307C3C54" w14:textId="77777777" w:rsidTr="00EF54DF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nil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B0222B6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outset" w:sz="6" w:space="0" w:color="auto"/>
              <w:bottom w:val="nil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BFA6832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Biorazgradnja</w:t>
            </w:r>
          </w:p>
        </w:tc>
      </w:tr>
    </w:tbl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4"/>
      </w:tblGrid>
      <w:tr w:rsidR="00615D6D" w:rsidRPr="00C200FB" w14:paraId="44A1C554" w14:textId="77777777">
        <w:trPr>
          <w:trHeight w:val="284"/>
        </w:trPr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9232727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</w:tbl>
    <w:p w14:paraId="0D1C1045" w14:textId="77777777" w:rsidR="00615D6D" w:rsidRPr="00C200FB" w:rsidRDefault="00615D6D">
      <w:pPr>
        <w:divId w:val="1190409139"/>
        <w:rPr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FA5196" w:rsidRPr="00C200FB" w14:paraId="50731C90" w14:textId="77777777" w:rsidTr="00EF54DF">
        <w:trPr>
          <w:divId w:val="1190409139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8A8D800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 </w:t>
            </w:r>
          </w:p>
        </w:tc>
      </w:tr>
    </w:tbl>
    <w:p w14:paraId="6B1BB2BA" w14:textId="77777777" w:rsidR="00FA5196" w:rsidRPr="00C200FB" w:rsidRDefault="00FA5196" w:rsidP="009C0785">
      <w:pPr>
        <w:divId w:val="1190409139"/>
        <w:rPr>
          <w:vanish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8260"/>
      </w:tblGrid>
      <w:tr w:rsidR="00FA5196" w:rsidRPr="00C200FB" w14:paraId="1A17389D" w14:textId="77777777" w:rsidTr="00EF54DF">
        <w:trPr>
          <w:divId w:val="1190409139"/>
        </w:trPr>
        <w:tc>
          <w:tcPr>
            <w:tcW w:w="750" w:type="dxa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0A4716C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12.3.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FA00CC8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Bioakumulacijski potencijal</w:t>
            </w:r>
          </w:p>
        </w:tc>
      </w:tr>
      <w:tr w:rsidR="00FA5196" w:rsidRPr="00C200FB" w14:paraId="78DFA773" w14:textId="77777777" w:rsidTr="00EF54DF">
        <w:trPr>
          <w:divId w:val="11904091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7E39E5A" w14:textId="77777777" w:rsidR="00FA5196" w:rsidRPr="00C200FB" w:rsidRDefault="00FA5196" w:rsidP="009C07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23EA8D4" w14:textId="77777777" w:rsidR="00FA5196" w:rsidRPr="00C200FB" w:rsidRDefault="00FA5196" w:rsidP="009C0785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Koeficijent raspodjele n-oktanol/voda (log Pow):</w:t>
            </w:r>
          </w:p>
        </w:tc>
      </w:tr>
    </w:tbl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4"/>
      </w:tblGrid>
      <w:tr w:rsidR="00615D6D" w:rsidRPr="00C200FB" w14:paraId="12368D1A" w14:textId="77777777">
        <w:trPr>
          <w:trHeight w:val="284"/>
        </w:trPr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727F032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</w:tbl>
    <w:p w14:paraId="51CFD73D" w14:textId="77777777" w:rsidR="00615D6D" w:rsidRPr="00C200FB" w:rsidRDefault="00615D6D">
      <w:pPr>
        <w:divId w:val="1190409139"/>
        <w:rPr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6"/>
        <w:gridCol w:w="6214"/>
      </w:tblGrid>
      <w:tr w:rsidR="00FA5196" w:rsidRPr="00C200FB" w14:paraId="4AEAF39B" w14:textId="77777777" w:rsidTr="00EF54DF">
        <w:trPr>
          <w:divId w:val="1190409139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D81333A" w14:textId="77777777" w:rsidR="00FA5196" w:rsidRPr="00C200FB" w:rsidRDefault="00FA5196" w:rsidP="00B46D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096F968" w14:textId="77777777" w:rsidR="00FA5196" w:rsidRPr="00C200FB" w:rsidRDefault="00FA5196" w:rsidP="00B46D8C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 </w:t>
            </w:r>
          </w:p>
        </w:tc>
      </w:tr>
    </w:tbl>
    <w:p w14:paraId="32905F92" w14:textId="77777777" w:rsidR="00FA5196" w:rsidRPr="00C200FB" w:rsidRDefault="00FA5196" w:rsidP="00B46D8C">
      <w:pPr>
        <w:divId w:val="1190409139"/>
        <w:rPr>
          <w:vanish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8260"/>
      </w:tblGrid>
      <w:tr w:rsidR="00FA5196" w:rsidRPr="00C200FB" w14:paraId="451D2F4E" w14:textId="77777777" w:rsidTr="006703F6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nil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7AF2AD8" w14:textId="77777777" w:rsidR="00FA5196" w:rsidRPr="00C200FB" w:rsidRDefault="00FA5196" w:rsidP="00B46D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outset" w:sz="6" w:space="0" w:color="auto"/>
              <w:bottom w:val="nil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60B9342" w14:textId="77777777" w:rsidR="00FA5196" w:rsidRPr="00C200FB" w:rsidRDefault="00FA5196" w:rsidP="00B46D8C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Faktor biokoncentracije (BCF)</w:t>
            </w:r>
          </w:p>
        </w:tc>
      </w:tr>
    </w:tbl>
    <w:p w14:paraId="0BACA57F" w14:textId="77777777" w:rsidR="00FA5196" w:rsidRPr="00C200FB" w:rsidRDefault="00FA5196" w:rsidP="00B46D8C">
      <w:pPr>
        <w:divId w:val="1190409139"/>
        <w:rPr>
          <w:vanish/>
          <w:sz w:val="20"/>
          <w:szCs w:val="20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4"/>
      </w:tblGrid>
      <w:tr w:rsidR="00042E84" w:rsidRPr="00C200FB" w14:paraId="66811811" w14:textId="77777777">
        <w:trPr>
          <w:trHeight w:val="284"/>
        </w:trPr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955AAA9" w14:textId="77777777" w:rsidR="00042E84" w:rsidRPr="00C200FB" w:rsidRDefault="00042E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</w:tbl>
    <w:p w14:paraId="01853BFE" w14:textId="77777777" w:rsidR="00042E84" w:rsidRPr="00C200FB" w:rsidRDefault="00042E84" w:rsidP="00042E84">
      <w:pPr>
        <w:divId w:val="1190409139"/>
        <w:rPr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FA5196" w:rsidRPr="00C200FB" w14:paraId="15838649" w14:textId="77777777" w:rsidTr="00042E84">
        <w:trPr>
          <w:divId w:val="119040913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B1D64" w14:textId="77777777" w:rsidR="00FA5196" w:rsidRPr="00C200FB" w:rsidRDefault="00FA5196" w:rsidP="00B46D8C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 </w:t>
            </w:r>
          </w:p>
        </w:tc>
      </w:tr>
    </w:tbl>
    <w:p w14:paraId="71C34E65" w14:textId="77777777" w:rsidR="00FA5196" w:rsidRPr="00C200FB" w:rsidRDefault="00FA5196" w:rsidP="00B46D8C">
      <w:pPr>
        <w:divId w:val="1190409139"/>
        <w:rPr>
          <w:vanish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8260"/>
      </w:tblGrid>
      <w:tr w:rsidR="00FA5196" w:rsidRPr="00C200FB" w14:paraId="11F0C3AB" w14:textId="77777777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CA37B84" w14:textId="77777777" w:rsidR="00FA5196" w:rsidRPr="00C200FB" w:rsidRDefault="00FA5196" w:rsidP="00B46D8C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12.4.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6C6567C" w14:textId="77777777" w:rsidR="00FA5196" w:rsidRPr="00C200FB" w:rsidRDefault="00FA5196" w:rsidP="00B46D8C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Pokretljivost u tlu</w:t>
            </w:r>
          </w:p>
        </w:tc>
      </w:tr>
      <w:tr w:rsidR="00FA5196" w:rsidRPr="00C200FB" w14:paraId="44AA31AD" w14:textId="77777777" w:rsidTr="00344AFD">
        <w:trPr>
          <w:divId w:val="11904091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8F2AD2" w14:textId="77777777" w:rsidR="00FA5196" w:rsidRPr="00C200FB" w:rsidRDefault="00FA5196" w:rsidP="00B46D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6AA0DD" w14:textId="77777777" w:rsidR="00FA5196" w:rsidRPr="00C200FB" w:rsidRDefault="00FA5196" w:rsidP="00B46D8C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Poznata ili pretpostavljena raspodjela u okolišu:</w:t>
            </w:r>
          </w:p>
        </w:tc>
      </w:tr>
    </w:tbl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4"/>
      </w:tblGrid>
      <w:tr w:rsidR="00BB262D" w:rsidRPr="00C200FB" w14:paraId="56DC2AB7" w14:textId="77777777">
        <w:trPr>
          <w:trHeight w:val="284"/>
        </w:trPr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0408932" w14:textId="77777777" w:rsidR="00BB262D" w:rsidRPr="00C200FB" w:rsidRDefault="00BB26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</w:tbl>
    <w:p w14:paraId="575F895E" w14:textId="77777777" w:rsidR="00BB262D" w:rsidRPr="00C200FB" w:rsidRDefault="00BB262D">
      <w:pPr>
        <w:divId w:val="1190409139"/>
        <w:rPr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8289"/>
      </w:tblGrid>
      <w:tr w:rsidR="00BB262D" w:rsidRPr="00C200FB" w14:paraId="4E82E9BA" w14:textId="77777777" w:rsidTr="00BB262D">
        <w:trPr>
          <w:divId w:val="1190409139"/>
        </w:trPr>
        <w:tc>
          <w:tcPr>
            <w:tcW w:w="5000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5C1A7" w14:textId="77777777" w:rsidR="00BB262D" w:rsidRPr="00C200FB" w:rsidRDefault="00BB262D" w:rsidP="00B46D8C">
            <w:pPr>
              <w:rPr>
                <w:sz w:val="20"/>
                <w:szCs w:val="20"/>
              </w:rPr>
            </w:pPr>
          </w:p>
        </w:tc>
      </w:tr>
      <w:tr w:rsidR="00FA5196" w:rsidRPr="00C200FB" w14:paraId="583D099C" w14:textId="77777777" w:rsidTr="00BB262D">
        <w:trPr>
          <w:divId w:val="1190409139"/>
        </w:trPr>
        <w:tc>
          <w:tcPr>
            <w:tcW w:w="400" w:type="pct"/>
            <w:tcBorders>
              <w:top w:val="single" w:sz="12" w:space="0" w:color="000000"/>
              <w:left w:val="outset" w:sz="6" w:space="0" w:color="auto"/>
              <w:bottom w:val="nil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F4D580B" w14:textId="77777777" w:rsidR="00FA5196" w:rsidRPr="00C200FB" w:rsidRDefault="00FA5196" w:rsidP="00B46D8C">
            <w:pPr>
              <w:rPr>
                <w:sz w:val="20"/>
                <w:szCs w:val="20"/>
              </w:rPr>
            </w:pPr>
          </w:p>
        </w:tc>
        <w:tc>
          <w:tcPr>
            <w:tcW w:w="4600" w:type="pct"/>
            <w:tcBorders>
              <w:top w:val="single" w:sz="12" w:space="0" w:color="000000"/>
              <w:left w:val="outset" w:sz="6" w:space="0" w:color="auto"/>
              <w:bottom w:val="nil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5375ED0" w14:textId="77777777" w:rsidR="00FA5196" w:rsidRPr="00C200FB" w:rsidRDefault="00FA5196" w:rsidP="00B46D8C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Površinska napetost:</w:t>
            </w:r>
          </w:p>
        </w:tc>
      </w:tr>
    </w:tbl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4"/>
      </w:tblGrid>
      <w:tr w:rsidR="00BB262D" w:rsidRPr="00C200FB" w14:paraId="65B31F0E" w14:textId="77777777">
        <w:trPr>
          <w:trHeight w:val="284"/>
        </w:trPr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8A67A6B" w14:textId="77777777" w:rsidR="00BB262D" w:rsidRPr="00C200FB" w:rsidRDefault="00BB26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</w:tbl>
    <w:p w14:paraId="23BB412B" w14:textId="77777777" w:rsidR="00BB262D" w:rsidRPr="00C200FB" w:rsidRDefault="00BB262D">
      <w:pPr>
        <w:divId w:val="1190409139"/>
        <w:rPr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FA5196" w:rsidRPr="00C200FB" w14:paraId="14B6E88F" w14:textId="77777777" w:rsidTr="00BB262D">
        <w:trPr>
          <w:divId w:val="1190409139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1BFC35E" w14:textId="77777777" w:rsidR="00FA5196" w:rsidRPr="00C200FB" w:rsidRDefault="00FA5196" w:rsidP="00B46D8C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 </w:t>
            </w:r>
          </w:p>
        </w:tc>
      </w:tr>
    </w:tbl>
    <w:p w14:paraId="48046FA5" w14:textId="77777777" w:rsidR="00FA5196" w:rsidRPr="00C200FB" w:rsidRDefault="00FA5196" w:rsidP="00B46D8C">
      <w:pPr>
        <w:divId w:val="1190409139"/>
        <w:rPr>
          <w:vanish/>
          <w:sz w:val="20"/>
          <w:szCs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8260"/>
      </w:tblGrid>
      <w:tr w:rsidR="00FA5196" w:rsidRPr="00C200FB" w14:paraId="4335738F" w14:textId="77777777" w:rsidTr="00EF54DF">
        <w:trPr>
          <w:divId w:val="1190409139"/>
        </w:trPr>
        <w:tc>
          <w:tcPr>
            <w:tcW w:w="750" w:type="dxa"/>
            <w:tcBorders>
              <w:top w:val="single" w:sz="6" w:space="0" w:color="000000"/>
              <w:bottom w:val="nil"/>
            </w:tcBorders>
            <w:shd w:val="clear" w:color="auto" w:fill="EEEEEE"/>
            <w:vAlign w:val="center"/>
            <w:hideMark/>
          </w:tcPr>
          <w:p w14:paraId="6D3BE188" w14:textId="77777777" w:rsidR="00FA5196" w:rsidRPr="00C200FB" w:rsidRDefault="00FA5196" w:rsidP="00B46D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nil"/>
            </w:tcBorders>
            <w:shd w:val="clear" w:color="auto" w:fill="EEEEEE"/>
            <w:vAlign w:val="center"/>
            <w:hideMark/>
          </w:tcPr>
          <w:p w14:paraId="2D482162" w14:textId="77777777" w:rsidR="00FA5196" w:rsidRPr="00C200FB" w:rsidRDefault="00FA5196" w:rsidP="00B46D8C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Adsorpcija/desorpcija</w:t>
            </w:r>
          </w:p>
        </w:tc>
      </w:tr>
    </w:tbl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4"/>
      </w:tblGrid>
      <w:tr w:rsidR="00615D6D" w:rsidRPr="00C200FB" w14:paraId="151B4C27" w14:textId="77777777">
        <w:trPr>
          <w:trHeight w:val="284"/>
        </w:trPr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49F0F4F" w14:textId="77777777" w:rsidR="00615D6D" w:rsidRPr="00C200FB" w:rsidRDefault="00615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</w:tbl>
    <w:p w14:paraId="534530C9" w14:textId="77777777" w:rsidR="00615D6D" w:rsidRPr="00C200FB" w:rsidRDefault="00B41B75">
      <w:pPr>
        <w:divId w:val="1190409139"/>
        <w:rPr>
          <w:sz w:val="20"/>
          <w:szCs w:val="20"/>
        </w:rPr>
      </w:pPr>
      <w:r w:rsidRPr="00C200FB">
        <w:rPr>
          <w:sz w:val="20"/>
          <w:szCs w:val="20"/>
        </w:rPr>
        <w:t xml:space="preserve">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FA5196" w:rsidRPr="00C200FB" w14:paraId="200EF516" w14:textId="77777777" w:rsidTr="00EF54DF">
        <w:trPr>
          <w:divId w:val="1190409139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06D66D6" w14:textId="77777777" w:rsidR="00FA5196" w:rsidRPr="00C200FB" w:rsidRDefault="00FA5196" w:rsidP="00B46D8C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 </w:t>
            </w:r>
          </w:p>
        </w:tc>
      </w:tr>
    </w:tbl>
    <w:p w14:paraId="78DD228F" w14:textId="77777777" w:rsidR="00FA5196" w:rsidRPr="00C200FB" w:rsidRDefault="00FA5196" w:rsidP="00B46D8C">
      <w:pPr>
        <w:divId w:val="1190409139"/>
        <w:rPr>
          <w:vanish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8260"/>
      </w:tblGrid>
      <w:tr w:rsidR="00FA5196" w:rsidRPr="00C200FB" w14:paraId="3A696A13" w14:textId="77777777" w:rsidTr="00EF54DF">
        <w:trPr>
          <w:divId w:val="119040913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DDDDDD"/>
            <w:hideMark/>
          </w:tcPr>
          <w:p w14:paraId="5683B26C" w14:textId="77777777" w:rsidR="00FA5196" w:rsidRPr="00C200FB" w:rsidRDefault="00FA5196" w:rsidP="00B46D8C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12.5.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DDDDD"/>
            <w:hideMark/>
          </w:tcPr>
          <w:p w14:paraId="1560B76C" w14:textId="77777777" w:rsidR="00FA5196" w:rsidRPr="00C200FB" w:rsidRDefault="00FA5196" w:rsidP="00B46D8C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Rezultati procjene PBT i vPvB</w:t>
            </w:r>
          </w:p>
        </w:tc>
      </w:tr>
      <w:tr w:rsidR="00FA5196" w:rsidRPr="00C200FB" w14:paraId="30A3F1C3" w14:textId="77777777" w:rsidTr="00EF54DF">
        <w:trPr>
          <w:divId w:val="1190409139"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14:paraId="79172B72" w14:textId="77777777" w:rsidR="00FA5196" w:rsidRPr="00C200FB" w:rsidRDefault="00FA5196" w:rsidP="00B46D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14:paraId="08EABEBC" w14:textId="77777777" w:rsidR="00FA5196" w:rsidRPr="00C200FB" w:rsidRDefault="00FA5196" w:rsidP="00B46D8C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Procjena nije izrađena.</w:t>
            </w:r>
          </w:p>
        </w:tc>
      </w:tr>
      <w:tr w:rsidR="00FA5196" w:rsidRPr="00C200FB" w14:paraId="0EC788EA" w14:textId="77777777" w:rsidTr="00EF54DF">
        <w:trPr>
          <w:divId w:val="1190409139"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DDDDDD"/>
            <w:hideMark/>
          </w:tcPr>
          <w:p w14:paraId="1C7E99E9" w14:textId="77777777" w:rsidR="00FA5196" w:rsidRPr="00C200FB" w:rsidRDefault="00FA5196" w:rsidP="00B46D8C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12.6.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DDDDD"/>
            <w:hideMark/>
          </w:tcPr>
          <w:p w14:paraId="3FE351D7" w14:textId="77777777" w:rsidR="00FA5196" w:rsidRPr="00C200FB" w:rsidRDefault="00FA5196" w:rsidP="00B46D8C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Ostali štetni učinci</w:t>
            </w:r>
          </w:p>
        </w:tc>
      </w:tr>
      <w:tr w:rsidR="00FA5196" w:rsidRPr="00C200FB" w14:paraId="2B5B714C" w14:textId="77777777" w:rsidTr="00EF54DF">
        <w:trPr>
          <w:divId w:val="1190409139"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17DC2A63" w14:textId="77777777" w:rsidR="00FA5196" w:rsidRPr="00C200FB" w:rsidRDefault="00FA5196" w:rsidP="00B46D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452E656" w14:textId="77777777" w:rsidR="00FA5196" w:rsidRPr="00C200FB" w:rsidRDefault="00FA5196" w:rsidP="00B46D8C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177241" w:rsidRPr="00C200FB" w14:paraId="603B4C4F" w14:textId="77777777" w:rsidTr="00177241">
        <w:trPr>
          <w:divId w:val="1190409139"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DDDDDD"/>
            <w:hideMark/>
          </w:tcPr>
          <w:p w14:paraId="6E16346B" w14:textId="77777777" w:rsidR="00177241" w:rsidRPr="00C200FB" w:rsidRDefault="00177241" w:rsidP="00177241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12.7.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14:paraId="64E5D578" w14:textId="77777777" w:rsidR="00177241" w:rsidRPr="00C200FB" w:rsidRDefault="00177241" w:rsidP="00177241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Drugo</w:t>
            </w:r>
          </w:p>
        </w:tc>
      </w:tr>
      <w:tr w:rsidR="00177241" w:rsidRPr="00C200FB" w14:paraId="4E647EFA" w14:textId="77777777" w:rsidTr="00177241">
        <w:trPr>
          <w:divId w:val="1190409139"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5DEB6C3B" w14:textId="77777777" w:rsidR="00177241" w:rsidRPr="00C200FB" w:rsidRDefault="00177241" w:rsidP="0013775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BA4051A" w14:textId="77777777" w:rsidR="00177241" w:rsidRPr="00C200FB" w:rsidRDefault="00177241" w:rsidP="00177241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Spriječiti istjecanje proizvoda u kanalizaciju, površinske ili podzemne vode.</w:t>
            </w:r>
          </w:p>
        </w:tc>
      </w:tr>
    </w:tbl>
    <w:p w14:paraId="00681012" w14:textId="77777777" w:rsidR="00FA5196" w:rsidRPr="00C200FB" w:rsidRDefault="00FA5196">
      <w:pPr>
        <w:divId w:val="1190409139"/>
        <w:rPr>
          <w:vanish/>
          <w:sz w:val="20"/>
          <w:szCs w:val="20"/>
        </w:rPr>
      </w:pPr>
      <w:r w:rsidRPr="00C200FB">
        <w:rPr>
          <w:sz w:val="20"/>
          <w:szCs w:val="20"/>
        </w:rPr>
        <w:br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8260"/>
      </w:tblGrid>
      <w:tr w:rsidR="00FA5196" w:rsidRPr="00C200FB" w14:paraId="4D2BB630" w14:textId="77777777" w:rsidTr="00EF54DF">
        <w:trPr>
          <w:divId w:val="119040913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15" w:type="dxa"/>
              <w:left w:w="15" w:type="dxa"/>
              <w:bottom w:w="30" w:type="dxa"/>
              <w:right w:w="15" w:type="dxa"/>
            </w:tcMar>
            <w:hideMark/>
          </w:tcPr>
          <w:p w14:paraId="333D2E73" w14:textId="77777777" w:rsidR="00FA5196" w:rsidRPr="00C200FB" w:rsidRDefault="00FA5196">
            <w:pPr>
              <w:pStyle w:val="Naslov2"/>
            </w:pPr>
            <w:r w:rsidRPr="00C200FB">
              <w:t>ODJELJAK 13. ZBRINJAVANJE</w:t>
            </w:r>
          </w:p>
        </w:tc>
      </w:tr>
      <w:tr w:rsidR="00FA5196" w:rsidRPr="00C200FB" w14:paraId="4FE376B4" w14:textId="77777777" w:rsidTr="00EF54DF">
        <w:trPr>
          <w:divId w:val="119040913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F93172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13.1.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EAAC5F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Metode za postupanje s otpadom</w:t>
            </w:r>
          </w:p>
        </w:tc>
      </w:tr>
      <w:tr w:rsidR="00FA5196" w:rsidRPr="00C200FB" w14:paraId="4723CC89" w14:textId="77777777" w:rsidTr="00EF54DF">
        <w:trPr>
          <w:divId w:val="1190409139"/>
        </w:trPr>
        <w:tc>
          <w:tcPr>
            <w:tcW w:w="7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DA816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13.1.1.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3645E3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Odlaganje proizvoda/ambalaže:</w:t>
            </w:r>
          </w:p>
        </w:tc>
      </w:tr>
      <w:tr w:rsidR="00FA5196" w:rsidRPr="00C200FB" w14:paraId="37CE7A0A" w14:textId="77777777" w:rsidTr="00EF54DF">
        <w:trPr>
          <w:divId w:val="1190409139"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6A9104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4A19D9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Ostaci od proizvoda</w:t>
            </w:r>
            <w:r w:rsidR="00390A99">
              <w:rPr>
                <w:sz w:val="20"/>
                <w:szCs w:val="20"/>
              </w:rPr>
              <w:t xml:space="preserve">: </w:t>
            </w:r>
            <w:r w:rsidR="00FD7FFB" w:rsidRPr="00FD7FFB">
              <w:rPr>
                <w:sz w:val="20"/>
                <w:szCs w:val="20"/>
              </w:rPr>
              <w:t>Predati pravnoj osobi ovlaštenoj za sakupljanje opasnog otpada</w:t>
            </w:r>
            <w:r w:rsidR="00FD7FFB">
              <w:rPr>
                <w:sz w:val="20"/>
                <w:szCs w:val="20"/>
              </w:rPr>
              <w:t>.</w:t>
            </w:r>
            <w:r w:rsidRPr="00C200FB">
              <w:rPr>
                <w:sz w:val="20"/>
                <w:szCs w:val="20"/>
              </w:rPr>
              <w:t>Spriječiti izlijevanje u odvode/kanalizaciju.</w:t>
            </w:r>
            <w:r w:rsidRPr="00C200FB">
              <w:rPr>
                <w:sz w:val="20"/>
                <w:szCs w:val="20"/>
              </w:rPr>
              <w:br/>
              <w:t>Onečišćena ambalaža: U potpunosti ispražnjenu ambalažu predati na zbrinjavanje pravnoj osobi ovlaštenoj za sakupljanje opasnog otpada. Onečišćena ambalaža spada u opasan otpad - postupati jednako kao i s otpadnim prip</w:t>
            </w:r>
            <w:r w:rsidR="00390A99">
              <w:rPr>
                <w:sz w:val="20"/>
                <w:szCs w:val="20"/>
              </w:rPr>
              <w:t xml:space="preserve">ravkom. </w:t>
            </w:r>
            <w:r w:rsidRPr="00C200FB">
              <w:rPr>
                <w:sz w:val="20"/>
                <w:szCs w:val="20"/>
              </w:rPr>
              <w:t xml:space="preserve"> Spremnik je pod tlakom; Ne bušiti ili izlagati vatri čak i kad je prazan.</w:t>
            </w:r>
          </w:p>
        </w:tc>
      </w:tr>
      <w:tr w:rsidR="00FA5196" w:rsidRPr="00C200FB" w14:paraId="36AE7F32" w14:textId="77777777" w:rsidTr="00EF54DF">
        <w:trPr>
          <w:divId w:val="1190409139"/>
        </w:trPr>
        <w:tc>
          <w:tcPr>
            <w:tcW w:w="7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2CB42B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13.1.2.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0883A0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Ključni broj otpada:</w:t>
            </w:r>
          </w:p>
        </w:tc>
      </w:tr>
      <w:tr w:rsidR="00FA5196" w:rsidRPr="00C200FB" w14:paraId="6337E12B" w14:textId="77777777" w:rsidTr="00EF54DF">
        <w:trPr>
          <w:divId w:val="1190409139"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52747C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4B9249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4C86A800" w14:textId="77777777" w:rsidTr="00EF54DF">
        <w:trPr>
          <w:divId w:val="1190409139"/>
        </w:trPr>
        <w:tc>
          <w:tcPr>
            <w:tcW w:w="7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C62920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13.1.3.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24B027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Načini obrade otpada:</w:t>
            </w:r>
          </w:p>
        </w:tc>
      </w:tr>
      <w:tr w:rsidR="00FA5196" w:rsidRPr="00C200FB" w14:paraId="2ADF05DD" w14:textId="77777777" w:rsidTr="00EF54DF">
        <w:trPr>
          <w:divId w:val="1190409139"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7EE0D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A451B3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422086CC" w14:textId="77777777" w:rsidTr="00EF54DF">
        <w:trPr>
          <w:divId w:val="1190409139"/>
        </w:trPr>
        <w:tc>
          <w:tcPr>
            <w:tcW w:w="7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0ADDA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13.1.4.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4A515F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Mogućnost izlijevanja u kanalizaciju:</w:t>
            </w:r>
          </w:p>
        </w:tc>
      </w:tr>
      <w:tr w:rsidR="00FA5196" w:rsidRPr="00C200FB" w14:paraId="1A5285C3" w14:textId="77777777" w:rsidTr="00EF54DF">
        <w:trPr>
          <w:divId w:val="1190409139"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01F6A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22782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2281D36B" w14:textId="77777777" w:rsidTr="00EF54DF">
        <w:trPr>
          <w:divId w:val="1190409139"/>
        </w:trPr>
        <w:tc>
          <w:tcPr>
            <w:tcW w:w="7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E25404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13.1.5.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E16EA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Ostale preporuke za odlaganje:</w:t>
            </w:r>
          </w:p>
        </w:tc>
      </w:tr>
      <w:tr w:rsidR="00FA5196" w:rsidRPr="00C200FB" w14:paraId="6839B5D8" w14:textId="77777777" w:rsidTr="00EF54DF">
        <w:trPr>
          <w:divId w:val="1190409139"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98837D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F94787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</w:tbl>
    <w:p w14:paraId="09021B54" w14:textId="77777777" w:rsidR="00FA5196" w:rsidRPr="00C200FB" w:rsidRDefault="00FA5196">
      <w:pPr>
        <w:divId w:val="1190409139"/>
        <w:rPr>
          <w:vanish/>
          <w:sz w:val="20"/>
          <w:szCs w:val="20"/>
        </w:rPr>
      </w:pPr>
      <w:r w:rsidRPr="00C200FB">
        <w:rPr>
          <w:sz w:val="20"/>
          <w:szCs w:val="20"/>
        </w:rPr>
        <w:br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3218"/>
        <w:gridCol w:w="5047"/>
      </w:tblGrid>
      <w:tr w:rsidR="00FA5196" w:rsidRPr="00C200FB" w14:paraId="7B416942" w14:textId="77777777" w:rsidTr="00981600">
        <w:trPr>
          <w:divId w:val="1190409139"/>
        </w:trPr>
        <w:tc>
          <w:tcPr>
            <w:tcW w:w="9056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B3B3B3"/>
            <w:vAlign w:val="center"/>
            <w:hideMark/>
          </w:tcPr>
          <w:p w14:paraId="30DF22A9" w14:textId="77777777" w:rsidR="00FA5196" w:rsidRPr="00C200FB" w:rsidRDefault="00FA5196" w:rsidP="00751C06">
            <w:pPr>
              <w:pStyle w:val="Naslov2"/>
            </w:pPr>
            <w:r w:rsidRPr="00C200FB">
              <w:t xml:space="preserve">ODJELJAK 14. </w:t>
            </w:r>
            <w:r w:rsidR="00751C06" w:rsidRPr="00C200FB">
              <w:t>INFORMACIJE O PRIJEVOZU</w:t>
            </w:r>
          </w:p>
        </w:tc>
      </w:tr>
      <w:tr w:rsidR="00FA5196" w:rsidRPr="00C200FB" w14:paraId="0F582E69" w14:textId="77777777" w:rsidTr="00981600">
        <w:trPr>
          <w:divId w:val="1190409139"/>
        </w:trPr>
        <w:tc>
          <w:tcPr>
            <w:tcW w:w="750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17700E34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8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0DD92DE" w14:textId="77777777" w:rsidR="00FA5196" w:rsidRPr="00C200FB" w:rsidRDefault="00670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Kopneni prijevoz cestama (ADR/ RID/ADN</w:t>
            </w:r>
          </w:p>
        </w:tc>
      </w:tr>
      <w:tr w:rsidR="00FA5196" w:rsidRPr="00C200FB" w14:paraId="315A1DE7" w14:textId="77777777" w:rsidTr="00981600">
        <w:trPr>
          <w:divId w:val="1190409139"/>
        </w:trPr>
        <w:tc>
          <w:tcPr>
            <w:tcW w:w="750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92ADE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E4D62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UN broj: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14:paraId="421B6E0F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1950</w:t>
            </w:r>
          </w:p>
        </w:tc>
      </w:tr>
      <w:tr w:rsidR="00FA5196" w:rsidRPr="00C200FB" w14:paraId="31C59D24" w14:textId="77777777" w:rsidTr="00981600">
        <w:trPr>
          <w:divId w:val="1190409139"/>
        </w:trPr>
        <w:tc>
          <w:tcPr>
            <w:tcW w:w="750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9E255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CD8A7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Ispravno otpremno ime UN: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14:paraId="3E006F96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AEROSOLI, zapaljivi</w:t>
            </w:r>
          </w:p>
        </w:tc>
      </w:tr>
      <w:tr w:rsidR="00FA5196" w:rsidRPr="00C200FB" w14:paraId="50B2B3E9" w14:textId="77777777" w:rsidTr="00981600">
        <w:trPr>
          <w:divId w:val="1190409139"/>
        </w:trPr>
        <w:tc>
          <w:tcPr>
            <w:tcW w:w="750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A4B25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16E7B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Prijevozni razred(i) opasnosti: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14:paraId="60484CAF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2</w:t>
            </w:r>
            <w:r w:rsidR="0004302E">
              <w:rPr>
                <w:sz w:val="20"/>
                <w:szCs w:val="20"/>
              </w:rPr>
              <w:t>.1</w:t>
            </w:r>
          </w:p>
        </w:tc>
      </w:tr>
      <w:tr w:rsidR="00FA5196" w:rsidRPr="00C200FB" w14:paraId="06BE8440" w14:textId="77777777" w:rsidTr="00981600">
        <w:trPr>
          <w:divId w:val="1190409139"/>
        </w:trPr>
        <w:tc>
          <w:tcPr>
            <w:tcW w:w="750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CBF6B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85A8A" w14:textId="77777777" w:rsidR="00FA5196" w:rsidRPr="00C200FB" w:rsidRDefault="00022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Lištica opasnosti</w:t>
            </w:r>
            <w:r w:rsidR="00FA5196" w:rsidRPr="00C200FB">
              <w:rPr>
                <w:sz w:val="20"/>
                <w:szCs w:val="20"/>
              </w:rPr>
              <w:t>: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14:paraId="54F644E9" w14:textId="77777777" w:rsidR="00FA5196" w:rsidRPr="00C200FB" w:rsidRDefault="002A071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r-HR" w:eastAsia="hr-HR"/>
              </w:rPr>
              <w:drawing>
                <wp:inline distT="0" distB="0" distL="0" distR="0" wp14:anchorId="006ACDF6" wp14:editId="1C6C10BE">
                  <wp:extent cx="975360" cy="990600"/>
                  <wp:effectExtent l="1905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196" w:rsidRPr="00C200FB" w14:paraId="4272A4DD" w14:textId="77777777" w:rsidTr="00981600">
        <w:trPr>
          <w:divId w:val="1190409139"/>
        </w:trPr>
        <w:tc>
          <w:tcPr>
            <w:tcW w:w="750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44A6A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7A312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Opasnost za okoliš: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14:paraId="6A07A5DB" w14:textId="77777777" w:rsidR="00FA5196" w:rsidRPr="00C200FB" w:rsidRDefault="00401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5196" w:rsidRPr="00C200FB" w14:paraId="399218BE" w14:textId="77777777" w:rsidTr="00981600">
        <w:trPr>
          <w:divId w:val="1190409139"/>
        </w:trPr>
        <w:tc>
          <w:tcPr>
            <w:tcW w:w="750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B981D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7649A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Posebne mjere opreza za korisnika: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14:paraId="515B6081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1384698E" w14:textId="77777777" w:rsidTr="00981600">
        <w:trPr>
          <w:divId w:val="1190409139"/>
        </w:trPr>
        <w:tc>
          <w:tcPr>
            <w:tcW w:w="9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C0FBC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 </w:t>
            </w:r>
          </w:p>
        </w:tc>
      </w:tr>
      <w:tr w:rsidR="00FA5196" w:rsidRPr="00C200FB" w14:paraId="77694C85" w14:textId="77777777" w:rsidTr="00981600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22049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D7718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Dodatne informacije:</w:t>
            </w:r>
          </w:p>
        </w:tc>
        <w:tc>
          <w:tcPr>
            <w:tcW w:w="5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EC71D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</w:tbl>
    <w:p w14:paraId="1DA971DF" w14:textId="77777777" w:rsidR="00FA5196" w:rsidRPr="00C200FB" w:rsidRDefault="00FA5196">
      <w:pPr>
        <w:divId w:val="1190409139"/>
        <w:rPr>
          <w:vanish/>
          <w:sz w:val="20"/>
          <w:szCs w:val="20"/>
        </w:rPr>
      </w:pPr>
      <w:r w:rsidRPr="00C200FB">
        <w:rPr>
          <w:sz w:val="20"/>
          <w:szCs w:val="20"/>
        </w:rPr>
        <w:br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8262"/>
      </w:tblGrid>
      <w:tr w:rsidR="00FA5196" w:rsidRPr="00C200FB" w14:paraId="04F92A04" w14:textId="77777777" w:rsidTr="00981600">
        <w:trPr>
          <w:divId w:val="1190409139"/>
        </w:trPr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vAlign w:val="center"/>
            <w:hideMark/>
          </w:tcPr>
          <w:p w14:paraId="08822CB1" w14:textId="77777777" w:rsidR="00FA5196" w:rsidRPr="00C200FB" w:rsidRDefault="00FA5196" w:rsidP="00751C06">
            <w:pPr>
              <w:pStyle w:val="Naslov2"/>
            </w:pPr>
            <w:r w:rsidRPr="00C200FB">
              <w:t xml:space="preserve">ODJELJAK 15. </w:t>
            </w:r>
            <w:r w:rsidR="00751C06" w:rsidRPr="00C200FB">
              <w:t>INFORMACIJE O PROPISIMA</w:t>
            </w:r>
          </w:p>
        </w:tc>
      </w:tr>
      <w:tr w:rsidR="00FA5196" w:rsidRPr="00C200FB" w14:paraId="424690A7" w14:textId="77777777" w:rsidTr="00981600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5CD9944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15.1.</w:t>
            </w:r>
          </w:p>
        </w:tc>
        <w:tc>
          <w:tcPr>
            <w:tcW w:w="8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B7DC04A" w14:textId="77777777" w:rsidR="00FA5196" w:rsidRPr="00C200FB" w:rsidRDefault="00751C0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Propisi u području sigurnosti, zdravlja i okoliša/posebni propisi za tvar ili smjesu</w:t>
            </w:r>
          </w:p>
        </w:tc>
      </w:tr>
      <w:tr w:rsidR="00FA5196" w:rsidRPr="00C200FB" w14:paraId="2C84206E" w14:textId="77777777" w:rsidTr="00981600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8323B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8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BD9ED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EU uredbe</w:t>
            </w:r>
            <w:r w:rsidR="00670F62">
              <w:rPr>
                <w:sz w:val="20"/>
                <w:szCs w:val="20"/>
              </w:rPr>
              <w:t xml:space="preserve"> i nacionalna regulativa</w:t>
            </w:r>
          </w:p>
        </w:tc>
      </w:tr>
      <w:tr w:rsidR="00FA5196" w:rsidRPr="00C200FB" w14:paraId="09BC5835" w14:textId="77777777" w:rsidTr="00981600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3DCF2CD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15.2.</w:t>
            </w:r>
          </w:p>
        </w:tc>
        <w:tc>
          <w:tcPr>
            <w:tcW w:w="8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E5B9052" w14:textId="77777777" w:rsidR="00FA5196" w:rsidRPr="00C200FB" w:rsidRDefault="00751C0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Ocjenjivanje kemijske sigurnosti</w:t>
            </w:r>
          </w:p>
        </w:tc>
      </w:tr>
      <w:tr w:rsidR="00FA5196" w:rsidRPr="00C200FB" w14:paraId="63C99B88" w14:textId="77777777" w:rsidTr="00981600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0A87F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8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CCF4D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Dobavljač nije proveo procjenu kemijske sigurnosti za ovaj proizvod.</w:t>
            </w:r>
          </w:p>
        </w:tc>
      </w:tr>
    </w:tbl>
    <w:p w14:paraId="48609316" w14:textId="77777777" w:rsidR="00FA5196" w:rsidRPr="00C200FB" w:rsidRDefault="00FA5196">
      <w:pPr>
        <w:divId w:val="1190409139"/>
        <w:rPr>
          <w:vanish/>
          <w:sz w:val="20"/>
          <w:szCs w:val="20"/>
        </w:rPr>
      </w:pPr>
      <w:r w:rsidRPr="00C200FB">
        <w:rPr>
          <w:sz w:val="20"/>
          <w:szCs w:val="20"/>
        </w:rPr>
        <w:br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1476"/>
        <w:gridCol w:w="1885"/>
        <w:gridCol w:w="4902"/>
      </w:tblGrid>
      <w:tr w:rsidR="00FA5196" w:rsidRPr="00C200FB" w14:paraId="24276A70" w14:textId="77777777" w:rsidTr="00CE26C3">
        <w:trPr>
          <w:divId w:val="1190409139"/>
        </w:trPr>
        <w:tc>
          <w:tcPr>
            <w:tcW w:w="90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vAlign w:val="center"/>
            <w:hideMark/>
          </w:tcPr>
          <w:p w14:paraId="3BF7954C" w14:textId="77777777" w:rsidR="00FA5196" w:rsidRPr="00C200FB" w:rsidRDefault="00FA5196" w:rsidP="00FA5196">
            <w:pPr>
              <w:pStyle w:val="Naslov2"/>
            </w:pPr>
            <w:r w:rsidRPr="00C200FB">
              <w:t>ODJELJAK 16. OSTALE INFORMACIJE</w:t>
            </w:r>
          </w:p>
        </w:tc>
      </w:tr>
      <w:tr w:rsidR="00FA5196" w:rsidRPr="00C200FB" w14:paraId="6FDF4A9F" w14:textId="77777777" w:rsidTr="00CE26C3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72B1EC3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16.1.</w:t>
            </w:r>
          </w:p>
        </w:tc>
        <w:tc>
          <w:tcPr>
            <w:tcW w:w="1478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C47CAAC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Navođenje promjena:</w:t>
            </w:r>
          </w:p>
        </w:tc>
        <w:tc>
          <w:tcPr>
            <w:tcW w:w="6828" w:type="dxa"/>
            <w:gridSpan w:val="2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370C4B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</w:tr>
      <w:tr w:rsidR="00FA5196" w:rsidRPr="00C200FB" w14:paraId="3C15A62F" w14:textId="77777777" w:rsidTr="00CE26C3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43EAA80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16.2.</w:t>
            </w:r>
          </w:p>
        </w:tc>
        <w:tc>
          <w:tcPr>
            <w:tcW w:w="1478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31FCA57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Skraćenice:</w:t>
            </w:r>
          </w:p>
        </w:tc>
        <w:tc>
          <w:tcPr>
            <w:tcW w:w="6828" w:type="dxa"/>
            <w:gridSpan w:val="2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A23D48" w14:textId="77777777" w:rsidR="00FA5196" w:rsidRPr="00C200FB" w:rsidRDefault="00670F62" w:rsidP="00A4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5196" w:rsidRPr="00C200FB" w14:paraId="11877ABF" w14:textId="77777777" w:rsidTr="00CE26C3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595274D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16.3.</w:t>
            </w:r>
          </w:p>
        </w:tc>
        <w:tc>
          <w:tcPr>
            <w:tcW w:w="1478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61180B9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Ključna literatura i izvori podataka:</w:t>
            </w:r>
          </w:p>
        </w:tc>
        <w:tc>
          <w:tcPr>
            <w:tcW w:w="6828" w:type="dxa"/>
            <w:gridSpan w:val="2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842B8C" w14:textId="77777777" w:rsidR="00FA5196" w:rsidRPr="00C200FB" w:rsidRDefault="00FA5196" w:rsidP="00751C0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Sigurnosno tehnički list</w:t>
            </w:r>
            <w:r w:rsidR="00670F62">
              <w:rPr>
                <w:sz w:val="20"/>
                <w:szCs w:val="20"/>
              </w:rPr>
              <w:t xml:space="preserve"> proizvođača</w:t>
            </w:r>
          </w:p>
        </w:tc>
      </w:tr>
      <w:tr w:rsidR="00FA5196" w:rsidRPr="00C200FB" w14:paraId="76C4C927" w14:textId="77777777" w:rsidTr="00CE26C3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57C9F8C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16.4.</w:t>
            </w:r>
          </w:p>
        </w:tc>
        <w:tc>
          <w:tcPr>
            <w:tcW w:w="8306" w:type="dxa"/>
            <w:gridSpan w:val="3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9016D23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Razvrstavanje i korištenje procedura razvrstavanja za smjese prema CLP</w:t>
            </w:r>
          </w:p>
        </w:tc>
      </w:tr>
      <w:tr w:rsidR="00FA5196" w:rsidRPr="00C200FB" w14:paraId="61AF3330" w14:textId="77777777" w:rsidTr="00CE26C3">
        <w:trPr>
          <w:divId w:val="1190409139"/>
        </w:trPr>
        <w:tc>
          <w:tcPr>
            <w:tcW w:w="4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5DD84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Razvrstavanje prema CLP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01700" w14:textId="77777777" w:rsidR="00FA5196" w:rsidRPr="00C200FB" w:rsidRDefault="00670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36DC1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ačunski</w:t>
            </w:r>
          </w:p>
        </w:tc>
      </w:tr>
      <w:tr w:rsidR="00FA5196" w:rsidRPr="00C200FB" w14:paraId="78875756" w14:textId="77777777" w:rsidTr="00CE26C3">
        <w:trPr>
          <w:divId w:val="1190409139"/>
        </w:trPr>
        <w:tc>
          <w:tcPr>
            <w:tcW w:w="4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BB0A0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3AB17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44CB3DCA" w14:textId="77777777" w:rsidTr="00CE26C3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B2E711B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16.5.</w:t>
            </w:r>
          </w:p>
        </w:tc>
        <w:tc>
          <w:tcPr>
            <w:tcW w:w="8306" w:type="dxa"/>
            <w:gridSpan w:val="3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FB6042E" w14:textId="77777777" w:rsidR="00FA5196" w:rsidRPr="00C200FB" w:rsidRDefault="00670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Odgovarajuće</w:t>
            </w:r>
            <w:r w:rsidR="00FA5196" w:rsidRPr="00C200FB">
              <w:rPr>
                <w:sz w:val="20"/>
                <w:szCs w:val="20"/>
              </w:rPr>
              <w:t xml:space="preserve"> H oznake (broj i puni tekst)</w:t>
            </w:r>
          </w:p>
        </w:tc>
      </w:tr>
      <w:tr w:rsidR="00FA5196" w:rsidRPr="00C200FB" w14:paraId="1E31DB84" w14:textId="77777777" w:rsidTr="00CE26C3">
        <w:trPr>
          <w:divId w:val="119040913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E497F" w14:textId="77777777" w:rsidR="00FA5196" w:rsidRPr="00C200FB" w:rsidRDefault="00FA5196">
            <w:pPr>
              <w:rPr>
                <w:sz w:val="20"/>
                <w:szCs w:val="20"/>
              </w:rPr>
            </w:pPr>
          </w:p>
        </w:tc>
        <w:tc>
          <w:tcPr>
            <w:tcW w:w="83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6622D" w14:textId="77777777" w:rsidR="00BE1B63" w:rsidRPr="00BE1B63" w:rsidRDefault="00FA5196" w:rsidP="00BE1B63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H2</w:t>
            </w:r>
            <w:r w:rsidR="00CC3234">
              <w:rPr>
                <w:sz w:val="20"/>
                <w:szCs w:val="20"/>
              </w:rPr>
              <w:t>20  Vrlo lako zapaljivi plin.</w:t>
            </w:r>
            <w:r w:rsidR="00346300">
              <w:rPr>
                <w:sz w:val="20"/>
                <w:szCs w:val="20"/>
              </w:rPr>
              <w:br/>
              <w:t>H302  Štetno</w:t>
            </w:r>
            <w:r w:rsidRPr="00C200FB">
              <w:rPr>
                <w:sz w:val="20"/>
                <w:szCs w:val="20"/>
              </w:rPr>
              <w:t xml:space="preserve"> ako se </w:t>
            </w:r>
            <w:r w:rsidR="0087566E">
              <w:rPr>
                <w:sz w:val="20"/>
                <w:szCs w:val="20"/>
              </w:rPr>
              <w:t>proguta.</w:t>
            </w:r>
          </w:p>
          <w:p w14:paraId="22915EC5" w14:textId="77777777" w:rsidR="00BE1B63" w:rsidRDefault="00BE1B63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t>H315 Nadražuje kožu</w:t>
            </w:r>
            <w:r w:rsidR="0087566E">
              <w:rPr>
                <w:sz w:val="20"/>
                <w:szCs w:val="20"/>
              </w:rPr>
              <w:br/>
              <w:t>H317 Može izazvati alergijsku reakciju na koži</w:t>
            </w:r>
          </w:p>
          <w:p w14:paraId="3DED8050" w14:textId="77777777" w:rsidR="00346300" w:rsidRDefault="00346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H318 Uzrokuje teške ozljede oka</w:t>
            </w:r>
          </w:p>
          <w:p w14:paraId="5B60413F" w14:textId="77777777" w:rsidR="00531E85" w:rsidRPr="00346300" w:rsidRDefault="00BE1B63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t>H319 Uzrokuje jako nadraživanje oka</w:t>
            </w:r>
          </w:p>
          <w:p w14:paraId="16B3F2F8" w14:textId="77777777" w:rsidR="00BE1B63" w:rsidRDefault="00531E85">
            <w:pPr>
              <w:rPr>
                <w:sz w:val="20"/>
                <w:szCs w:val="20"/>
              </w:rPr>
            </w:pPr>
            <w:r w:rsidRPr="00531E85">
              <w:rPr>
                <w:sz w:val="20"/>
                <w:szCs w:val="20"/>
              </w:rPr>
              <w:t>H</w:t>
            </w:r>
            <w:r w:rsidR="00346300">
              <w:rPr>
                <w:sz w:val="20"/>
                <w:szCs w:val="20"/>
              </w:rPr>
              <w:t>335 Može nadražiti dišni sustav</w:t>
            </w:r>
          </w:p>
          <w:p w14:paraId="107CC8D9" w14:textId="77777777" w:rsidR="00BE1B63" w:rsidRPr="00C200FB" w:rsidRDefault="00436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H411 Otrovno za vodeni okoliš s dugotrajnim učincima</w:t>
            </w:r>
          </w:p>
        </w:tc>
      </w:tr>
      <w:tr w:rsidR="00FA5196" w:rsidRPr="00C200FB" w14:paraId="49794073" w14:textId="77777777" w:rsidTr="00CE26C3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9BF10A5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16.6.</w:t>
            </w:r>
          </w:p>
        </w:tc>
        <w:tc>
          <w:tcPr>
            <w:tcW w:w="1478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1EE84E6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Savjeti za uvježbavanje:</w:t>
            </w:r>
          </w:p>
        </w:tc>
        <w:tc>
          <w:tcPr>
            <w:tcW w:w="6828" w:type="dxa"/>
            <w:gridSpan w:val="2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6D483E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Nema podataka.</w:t>
            </w:r>
          </w:p>
        </w:tc>
      </w:tr>
      <w:tr w:rsidR="00FA5196" w:rsidRPr="00C200FB" w14:paraId="3E4F4DF4" w14:textId="77777777" w:rsidTr="00CE26C3">
        <w:trPr>
          <w:divId w:val="1190409139"/>
        </w:trPr>
        <w:tc>
          <w:tcPr>
            <w:tcW w:w="750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BAA5205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16.7.</w:t>
            </w:r>
          </w:p>
        </w:tc>
        <w:tc>
          <w:tcPr>
            <w:tcW w:w="1478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0196647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Daljnje obavijesti:</w:t>
            </w:r>
          </w:p>
        </w:tc>
        <w:tc>
          <w:tcPr>
            <w:tcW w:w="6828" w:type="dxa"/>
            <w:gridSpan w:val="2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75912D" w14:textId="77777777" w:rsidR="00FA5196" w:rsidRPr="00C200FB" w:rsidRDefault="00FA5196">
            <w:pPr>
              <w:rPr>
                <w:sz w:val="20"/>
                <w:szCs w:val="20"/>
              </w:rPr>
            </w:pPr>
            <w:r w:rsidRPr="00C200FB">
              <w:rPr>
                <w:sz w:val="20"/>
                <w:szCs w:val="20"/>
              </w:rPr>
              <w:t>Podaci u ovom Sigurnosno-tehničkom listu odnose se samo na navedeni proizvod i ne vrijede kada se kemikalija koristi na način koji nije predviđen u uputama za uporabu. Podaci u Sigurnosno-tehničkom listu nisu potvrda kvalitete proizvoda već samo upute za siguran rad s njim. U slučaju nepoštivanja uputa ili nepravilne uporabe proizvoda, opisanih u Sigurnosno-tehničkom listu, ne odgovaramo za posljedice.</w:t>
            </w:r>
          </w:p>
        </w:tc>
      </w:tr>
    </w:tbl>
    <w:p w14:paraId="036E64FB" w14:textId="77777777" w:rsidR="00BE1B63" w:rsidRPr="00C200FB" w:rsidRDefault="00FA5196">
      <w:pPr>
        <w:divId w:val="1190409139"/>
        <w:rPr>
          <w:vanish/>
          <w:sz w:val="20"/>
          <w:szCs w:val="20"/>
        </w:rPr>
      </w:pPr>
      <w:r w:rsidRPr="00C200FB">
        <w:rPr>
          <w:sz w:val="20"/>
          <w:szCs w:val="20"/>
        </w:rPr>
        <w:br/>
      </w:r>
    </w:p>
    <w:p w14:paraId="3D24B4C5" w14:textId="77777777" w:rsidR="00FA5196" w:rsidRPr="00C200FB" w:rsidRDefault="00FA5196">
      <w:pPr>
        <w:divId w:val="1190409139"/>
        <w:rPr>
          <w:vanish/>
          <w:sz w:val="20"/>
          <w:szCs w:val="20"/>
        </w:rPr>
      </w:pPr>
    </w:p>
    <w:p w14:paraId="4437BD43" w14:textId="77777777" w:rsidR="00FA5196" w:rsidRPr="00C200FB" w:rsidRDefault="00FA5196">
      <w:pPr>
        <w:divId w:val="1190409139"/>
        <w:rPr>
          <w:rFonts w:eastAsia="Times New Roman"/>
          <w:sz w:val="20"/>
          <w:szCs w:val="20"/>
        </w:rPr>
      </w:pPr>
    </w:p>
    <w:sectPr w:rsidR="00FA5196" w:rsidRPr="00C200FB" w:rsidSect="009C7C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1513E" w14:textId="77777777" w:rsidR="006127D8" w:rsidRDefault="006127D8" w:rsidP="0037742D">
      <w:r>
        <w:separator/>
      </w:r>
    </w:p>
  </w:endnote>
  <w:endnote w:type="continuationSeparator" w:id="0">
    <w:p w14:paraId="30548252" w14:textId="77777777" w:rsidR="006127D8" w:rsidRDefault="006127D8" w:rsidP="0037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E1C3DD1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A020" w14:textId="77777777" w:rsidR="00C9259D" w:rsidRDefault="00C9259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4003" w14:textId="77777777" w:rsidR="006127D8" w:rsidRPr="006856EE" w:rsidRDefault="006127D8">
    <w:pPr>
      <w:pStyle w:val="Podnoje"/>
      <w:rPr>
        <w:lang w:val="hr-HR"/>
      </w:rPr>
    </w:pPr>
    <w:r>
      <w:rPr>
        <w:lang w:val="hr-HR"/>
      </w:rPr>
      <w:t xml:space="preserve">HZTA klasa: </w:t>
    </w:r>
    <w:r w:rsidR="00C9259D">
      <w:rPr>
        <w:lang w:val="hr-HR"/>
      </w:rPr>
      <w:t>050-03-01/15-9471</w:t>
    </w:r>
    <w:r w:rsidR="00C9259D">
      <w:rPr>
        <w:lang w:val="hr-HR"/>
      </w:rPr>
      <w:tab/>
    </w:r>
    <w:r w:rsidR="00C9259D">
      <w:rPr>
        <w:lang w:val="hr-HR"/>
      </w:rPr>
      <w:tab/>
      <w:t>11.12.2015.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EB6B" w14:textId="77777777" w:rsidR="00C9259D" w:rsidRDefault="00C9259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50C33" w14:textId="77777777" w:rsidR="006127D8" w:rsidRDefault="006127D8" w:rsidP="0037742D">
      <w:r>
        <w:separator/>
      </w:r>
    </w:p>
  </w:footnote>
  <w:footnote w:type="continuationSeparator" w:id="0">
    <w:p w14:paraId="6DB9ACF5" w14:textId="77777777" w:rsidR="006127D8" w:rsidRDefault="006127D8" w:rsidP="00377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3156" w14:textId="77777777" w:rsidR="00C9259D" w:rsidRDefault="00C9259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A728" w14:textId="74B4DC8D" w:rsidR="006127D8" w:rsidRDefault="007D4C07" w:rsidP="0037742D">
    <w:pPr>
      <w:pStyle w:val="StandardWeb"/>
      <w:spacing w:after="225" w:afterAutospacing="0"/>
      <w:jc w:val="center"/>
      <w:rPr>
        <w:rFonts w:ascii="Tahoma" w:hAnsi="Tahoma" w:cs="Tahoma"/>
        <w:sz w:val="18"/>
        <w:szCs w:val="18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29488F" wp14:editId="50840B5D">
              <wp:simplePos x="0" y="0"/>
              <wp:positionH relativeFrom="column">
                <wp:posOffset>3802380</wp:posOffset>
              </wp:positionH>
              <wp:positionV relativeFrom="paragraph">
                <wp:posOffset>281940</wp:posOffset>
              </wp:positionV>
              <wp:extent cx="1950720" cy="21336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98C41" w14:textId="77777777" w:rsidR="006127D8" w:rsidRPr="00E06065" w:rsidRDefault="006127D8" w:rsidP="00E06065">
                          <w:pPr>
                            <w:pStyle w:val="Zaglavlje"/>
                            <w:tabs>
                              <w:tab w:val="center" w:pos="4320"/>
                              <w:tab w:val="right" w:pos="8640"/>
                            </w:tabs>
                            <w:jc w:val="righ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E06065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Stranica </w:t>
                          </w:r>
                          <w:r w:rsidRPr="00E06065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06065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E06065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9259D">
                            <w:rPr>
                              <w:rFonts w:ascii="Tahoma" w:hAnsi="Tahoma" w:cs="Tahom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E06065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06065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od </w:t>
                          </w:r>
                          <w:fldSimple w:instr=" NUMPAGES   \* MERGEFORMAT ">
                            <w:r w:rsidR="00C9259D" w:rsidRPr="00C9259D">
                              <w:rPr>
                                <w:rFonts w:ascii="Tahoma" w:hAnsi="Tahoma" w:cs="Tahoma"/>
                                <w:noProof/>
                                <w:sz w:val="18"/>
                                <w:szCs w:val="18"/>
                              </w:rPr>
                              <w:t>11</w:t>
                            </w:r>
                          </w:fldSimple>
                        </w:p>
                        <w:p w14:paraId="2FD66C56" w14:textId="77777777" w:rsidR="006127D8" w:rsidRDefault="006127D8" w:rsidP="00E06065"/>
                      </w:txbxContent>
                    </wps:txbx>
                    <wps:bodyPr rot="0" vert="horz" wrap="square" lIns="18000" tIns="45720" rIns="1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948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9.4pt;margin-top:22.2pt;width:153.6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" filled="f" stroked="f">
              <v:textbox inset=".5mm,,.5mm">
                <w:txbxContent>
                  <w:p w14:paraId="58898C41" w14:textId="77777777" w:rsidR="006127D8" w:rsidRPr="00E06065" w:rsidRDefault="006127D8" w:rsidP="00E06065">
                    <w:pPr>
                      <w:pStyle w:val="Zaglavlje"/>
                      <w:tabs>
                        <w:tab w:val="center" w:pos="4320"/>
                        <w:tab w:val="right" w:pos="8640"/>
                      </w:tabs>
                      <w:jc w:val="right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E06065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Stranica </w:t>
                    </w:r>
                    <w:r w:rsidRPr="00E06065">
                      <w:rPr>
                        <w:rFonts w:ascii="Tahoma" w:hAnsi="Tahoma" w:cs="Tahoma"/>
                        <w:sz w:val="18"/>
                        <w:szCs w:val="18"/>
                      </w:rPr>
                      <w:fldChar w:fldCharType="begin"/>
                    </w:r>
                    <w:r w:rsidRPr="00E06065">
                      <w:rPr>
                        <w:rFonts w:ascii="Tahoma" w:hAnsi="Tahoma" w:cs="Tahoma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E06065">
                      <w:rPr>
                        <w:rFonts w:ascii="Tahoma" w:hAnsi="Tahoma" w:cs="Tahoma"/>
                        <w:sz w:val="18"/>
                        <w:szCs w:val="18"/>
                      </w:rPr>
                      <w:fldChar w:fldCharType="separate"/>
                    </w:r>
                    <w:r w:rsidR="00C9259D">
                      <w:rPr>
                        <w:rFonts w:ascii="Tahoma" w:hAnsi="Tahoma" w:cs="Tahoma"/>
                        <w:noProof/>
                        <w:sz w:val="18"/>
                        <w:szCs w:val="18"/>
                      </w:rPr>
                      <w:t>1</w:t>
                    </w:r>
                    <w:r w:rsidRPr="00E06065">
                      <w:rPr>
                        <w:rFonts w:ascii="Tahoma" w:hAnsi="Tahoma" w:cs="Tahoma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 w:rsidRPr="00E06065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od </w:t>
                    </w:r>
                    <w:fldSimple w:instr=" NUMPAGES   \* MERGEFORMAT ">
                      <w:r w:rsidR="00C9259D" w:rsidRPr="00C9259D">
                        <w:rPr>
                          <w:rFonts w:ascii="Tahoma" w:hAnsi="Tahoma" w:cs="Tahoma"/>
                          <w:noProof/>
                          <w:sz w:val="18"/>
                          <w:szCs w:val="18"/>
                        </w:rPr>
                        <w:t>11</w:t>
                      </w:r>
                    </w:fldSimple>
                  </w:p>
                  <w:p w14:paraId="2FD66C56" w14:textId="77777777" w:rsidR="006127D8" w:rsidRDefault="006127D8" w:rsidP="00E06065"/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D16E84" wp14:editId="1C3C8E99">
              <wp:simplePos x="0" y="0"/>
              <wp:positionH relativeFrom="column">
                <wp:posOffset>-129540</wp:posOffset>
              </wp:positionH>
              <wp:positionV relativeFrom="paragraph">
                <wp:posOffset>-236220</wp:posOffset>
              </wp:positionV>
              <wp:extent cx="1950720" cy="678180"/>
              <wp:effectExtent l="0" t="0" r="0" b="0"/>
              <wp:wrapNone/>
              <wp:docPr id="1810681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678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DC8B57" w14:textId="77777777" w:rsidR="006127D8" w:rsidRDefault="006127D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D16E84" id="Text Box 2" o:spid="_x0000_s1027" type="#_x0000_t202" style="position:absolute;left:0;text-align:left;margin-left:-10.2pt;margin-top:-18.6pt;width:153.6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" filled="f" stroked="f">
              <v:textbox>
                <w:txbxContent>
                  <w:p w14:paraId="33DC8B57" w14:textId="77777777" w:rsidR="006127D8" w:rsidRDefault="006127D8"/>
                </w:txbxContent>
              </v:textbox>
            </v:shape>
          </w:pict>
        </mc:Fallback>
      </mc:AlternateContent>
    </w:r>
    <w:r w:rsidR="006127D8">
      <w:rPr>
        <w:rFonts w:ascii="Tahoma" w:hAnsi="Tahoma" w:cs="Tahoma"/>
        <w:b/>
        <w:bCs/>
      </w:rPr>
      <w:t>SIGURNOSNO-TEHNIČKI LIST</w:t>
    </w:r>
    <w:r w:rsidR="006127D8">
      <w:rPr>
        <w:rFonts w:ascii="Tahoma" w:hAnsi="Tahoma" w:cs="Tahoma"/>
        <w:sz w:val="18"/>
        <w:szCs w:val="18"/>
      </w:rPr>
      <w:br/>
      <w:t xml:space="preserve">sukladno Uredbi 1907/2006 </w:t>
    </w:r>
  </w:p>
  <w:tbl>
    <w:tblPr>
      <w:tblW w:w="5000" w:type="pct"/>
      <w:tblCellSpacing w:w="11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451"/>
      <w:gridCol w:w="4938"/>
      <w:gridCol w:w="1440"/>
      <w:gridCol w:w="1167"/>
    </w:tblGrid>
    <w:tr w:rsidR="006127D8" w14:paraId="28ED9730" w14:textId="77777777" w:rsidTr="008D4202">
      <w:trPr>
        <w:tblCellSpacing w:w="11" w:type="dxa"/>
      </w:trPr>
      <w:tc>
        <w:tcPr>
          <w:tcW w:w="1418" w:type="dxa"/>
          <w:tcBorders>
            <w:top w:val="single" w:sz="12" w:space="0" w:color="auto"/>
            <w:left w:val="single" w:sz="12" w:space="0" w:color="auto"/>
          </w:tcBorders>
          <w:tcMar>
            <w:top w:w="15" w:type="dxa"/>
            <w:left w:w="75" w:type="dxa"/>
            <w:bottom w:w="15" w:type="dxa"/>
            <w:right w:w="15" w:type="dxa"/>
          </w:tcMar>
          <w:vAlign w:val="center"/>
          <w:hideMark/>
        </w:tcPr>
        <w:p w14:paraId="5B44762E" w14:textId="77777777" w:rsidR="006127D8" w:rsidRDefault="006127D8" w:rsidP="0037742D">
          <w:pPr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Trgovačko ime:</w:t>
          </w:r>
        </w:p>
      </w:tc>
      <w:tc>
        <w:tcPr>
          <w:tcW w:w="0" w:type="auto"/>
          <w:tcBorders>
            <w:top w:val="single" w:sz="12" w:space="0" w:color="auto"/>
          </w:tcBorders>
          <w:vAlign w:val="center"/>
          <w:hideMark/>
        </w:tcPr>
        <w:p w14:paraId="6C76BBF1" w14:textId="77777777" w:rsidR="006127D8" w:rsidRDefault="006127D8" w:rsidP="0037742D">
          <w:pPr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b/>
              <w:bCs/>
              <w:sz w:val="18"/>
              <w:szCs w:val="18"/>
            </w:rPr>
            <w:t>TANGO  PJENA ZA BRIJANJE  za normalnu kožu, 200 ml</w:t>
          </w:r>
        </w:p>
      </w:tc>
      <w:tc>
        <w:tcPr>
          <w:tcW w:w="1418" w:type="dxa"/>
          <w:tcBorders>
            <w:top w:val="single" w:sz="12" w:space="0" w:color="auto"/>
          </w:tcBorders>
          <w:vAlign w:val="center"/>
          <w:hideMark/>
        </w:tcPr>
        <w:p w14:paraId="221508B6" w14:textId="77777777" w:rsidR="006127D8" w:rsidRDefault="006127D8" w:rsidP="0037742D">
          <w:pPr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Datum izdanja:</w:t>
          </w:r>
        </w:p>
      </w:tc>
      <w:tc>
        <w:tcPr>
          <w:tcW w:w="1134" w:type="dxa"/>
          <w:tcBorders>
            <w:top w:val="single" w:sz="12" w:space="0" w:color="auto"/>
            <w:right w:val="single" w:sz="12" w:space="0" w:color="auto"/>
          </w:tcBorders>
          <w:vAlign w:val="center"/>
          <w:hideMark/>
        </w:tcPr>
        <w:p w14:paraId="1BFBE0D9" w14:textId="77777777" w:rsidR="006127D8" w:rsidRDefault="006127D8" w:rsidP="0037742D">
          <w:pPr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30.10.2015</w:t>
          </w:r>
        </w:p>
      </w:tc>
    </w:tr>
    <w:tr w:rsidR="006127D8" w14:paraId="159AD5A5" w14:textId="77777777" w:rsidTr="008D4202">
      <w:trPr>
        <w:tblCellSpacing w:w="11" w:type="dxa"/>
      </w:trPr>
      <w:tc>
        <w:tcPr>
          <w:tcW w:w="0" w:type="auto"/>
          <w:tcBorders>
            <w:left w:val="single" w:sz="12" w:space="0" w:color="auto"/>
            <w:bottom w:val="single" w:sz="12" w:space="0" w:color="auto"/>
          </w:tcBorders>
          <w:tcMar>
            <w:top w:w="15" w:type="dxa"/>
            <w:left w:w="75" w:type="dxa"/>
            <w:bottom w:w="15" w:type="dxa"/>
            <w:right w:w="15" w:type="dxa"/>
          </w:tcMar>
          <w:vAlign w:val="center"/>
          <w:hideMark/>
        </w:tcPr>
        <w:p w14:paraId="3DCDC250" w14:textId="77777777" w:rsidR="006127D8" w:rsidRDefault="006127D8" w:rsidP="0037742D">
          <w:pPr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0" w:type="auto"/>
          <w:tcBorders>
            <w:bottom w:val="single" w:sz="12" w:space="0" w:color="auto"/>
          </w:tcBorders>
          <w:vAlign w:val="center"/>
          <w:hideMark/>
        </w:tcPr>
        <w:p w14:paraId="19A4418B" w14:textId="77777777" w:rsidR="006127D8" w:rsidRDefault="006127D8" w:rsidP="0037742D">
          <w:pPr>
            <w:rPr>
              <w:rFonts w:ascii="Tahoma" w:hAnsi="Tahoma" w:cs="Tahoma"/>
              <w:b/>
              <w:bCs/>
              <w:sz w:val="18"/>
              <w:szCs w:val="18"/>
            </w:rPr>
          </w:pPr>
          <w:r w:rsidRPr="004721DF">
            <w:rPr>
              <w:rFonts w:ascii="Tahoma" w:hAnsi="Tahoma" w:cs="Tahoma"/>
              <w:b/>
              <w:bCs/>
              <w:sz w:val="18"/>
              <w:szCs w:val="18"/>
            </w:rPr>
            <w:t xml:space="preserve">TANGO </w:t>
          </w:r>
          <w:r>
            <w:rPr>
              <w:rFonts w:ascii="Tahoma" w:hAnsi="Tahoma" w:cs="Tahoma"/>
              <w:b/>
              <w:bCs/>
              <w:sz w:val="18"/>
              <w:szCs w:val="18"/>
            </w:rPr>
            <w:t xml:space="preserve"> PJENA ZA BRIJANJE  za suhu kožu</w:t>
          </w:r>
          <w:r w:rsidRPr="004721DF">
            <w:rPr>
              <w:rFonts w:ascii="Tahoma" w:hAnsi="Tahoma" w:cs="Tahoma"/>
              <w:b/>
              <w:bCs/>
              <w:sz w:val="18"/>
              <w:szCs w:val="18"/>
            </w:rPr>
            <w:t>, 200 ml</w:t>
          </w:r>
        </w:p>
        <w:p w14:paraId="4D733A1A" w14:textId="77777777" w:rsidR="006127D8" w:rsidRDefault="006127D8" w:rsidP="0037742D">
          <w:pPr>
            <w:rPr>
              <w:rFonts w:ascii="Tahoma" w:hAnsi="Tahoma" w:cs="Tahoma"/>
              <w:sz w:val="18"/>
              <w:szCs w:val="18"/>
            </w:rPr>
          </w:pPr>
          <w:r w:rsidRPr="004721DF">
            <w:rPr>
              <w:rFonts w:ascii="Tahoma" w:hAnsi="Tahoma" w:cs="Tahoma"/>
              <w:b/>
              <w:bCs/>
              <w:sz w:val="18"/>
              <w:szCs w:val="18"/>
            </w:rPr>
            <w:t xml:space="preserve">TANGO </w:t>
          </w:r>
          <w:r>
            <w:rPr>
              <w:rFonts w:ascii="Tahoma" w:hAnsi="Tahoma" w:cs="Tahoma"/>
              <w:b/>
              <w:bCs/>
              <w:sz w:val="18"/>
              <w:szCs w:val="18"/>
            </w:rPr>
            <w:t xml:space="preserve"> PJENA ZA BRIJANJE  za osjetljivu  kožu</w:t>
          </w:r>
          <w:r w:rsidRPr="004721DF">
            <w:rPr>
              <w:rFonts w:ascii="Tahoma" w:hAnsi="Tahoma" w:cs="Tahoma"/>
              <w:b/>
              <w:bCs/>
              <w:sz w:val="18"/>
              <w:szCs w:val="18"/>
            </w:rPr>
            <w:t>, 200 ml</w:t>
          </w:r>
        </w:p>
      </w:tc>
      <w:tc>
        <w:tcPr>
          <w:tcW w:w="0" w:type="auto"/>
          <w:tcBorders>
            <w:bottom w:val="single" w:sz="12" w:space="0" w:color="auto"/>
          </w:tcBorders>
          <w:vAlign w:val="center"/>
          <w:hideMark/>
        </w:tcPr>
        <w:p w14:paraId="5888D1A8" w14:textId="77777777" w:rsidR="006127D8" w:rsidRDefault="006127D8" w:rsidP="0037742D">
          <w:pPr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Izdanje broj:</w:t>
          </w:r>
        </w:p>
      </w:tc>
      <w:tc>
        <w:tcPr>
          <w:tcW w:w="0" w:type="auto"/>
          <w:tcBorders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3E00E8C" w14:textId="77777777" w:rsidR="006127D8" w:rsidRDefault="006127D8" w:rsidP="0037742D">
          <w:pPr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01</w:t>
          </w:r>
        </w:p>
      </w:tc>
    </w:tr>
  </w:tbl>
  <w:p w14:paraId="7002EB0A" w14:textId="77777777" w:rsidR="006127D8" w:rsidRDefault="006127D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C2DF" w14:textId="77777777" w:rsidR="00C9259D" w:rsidRDefault="00C9259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2D"/>
    <w:rsid w:val="00021891"/>
    <w:rsid w:val="00021B5E"/>
    <w:rsid w:val="00022A71"/>
    <w:rsid w:val="00042E84"/>
    <w:rsid w:val="0004302E"/>
    <w:rsid w:val="0007461E"/>
    <w:rsid w:val="00080B44"/>
    <w:rsid w:val="00081D3F"/>
    <w:rsid w:val="000E14B8"/>
    <w:rsid w:val="000E7746"/>
    <w:rsid w:val="00102482"/>
    <w:rsid w:val="00103D2F"/>
    <w:rsid w:val="00112919"/>
    <w:rsid w:val="00134147"/>
    <w:rsid w:val="001349A6"/>
    <w:rsid w:val="0013775A"/>
    <w:rsid w:val="00140269"/>
    <w:rsid w:val="00142F1F"/>
    <w:rsid w:val="00156807"/>
    <w:rsid w:val="00161CFF"/>
    <w:rsid w:val="00174DDB"/>
    <w:rsid w:val="00177241"/>
    <w:rsid w:val="001774A9"/>
    <w:rsid w:val="001871F0"/>
    <w:rsid w:val="00194808"/>
    <w:rsid w:val="00194D7E"/>
    <w:rsid w:val="00195067"/>
    <w:rsid w:val="001B3748"/>
    <w:rsid w:val="001E23A0"/>
    <w:rsid w:val="001F5152"/>
    <w:rsid w:val="00230E24"/>
    <w:rsid w:val="0023737D"/>
    <w:rsid w:val="00240C92"/>
    <w:rsid w:val="00270567"/>
    <w:rsid w:val="002815AD"/>
    <w:rsid w:val="0028327F"/>
    <w:rsid w:val="002834B3"/>
    <w:rsid w:val="002A0713"/>
    <w:rsid w:val="002A1774"/>
    <w:rsid w:val="002F6A8A"/>
    <w:rsid w:val="0030120A"/>
    <w:rsid w:val="00304FD8"/>
    <w:rsid w:val="003078FA"/>
    <w:rsid w:val="00313189"/>
    <w:rsid w:val="00321E61"/>
    <w:rsid w:val="003301B6"/>
    <w:rsid w:val="00342413"/>
    <w:rsid w:val="00344AFD"/>
    <w:rsid w:val="00346300"/>
    <w:rsid w:val="00353F3E"/>
    <w:rsid w:val="00356119"/>
    <w:rsid w:val="0035755A"/>
    <w:rsid w:val="003614AE"/>
    <w:rsid w:val="003666B8"/>
    <w:rsid w:val="0037742D"/>
    <w:rsid w:val="00390A99"/>
    <w:rsid w:val="00395E60"/>
    <w:rsid w:val="003A7AC0"/>
    <w:rsid w:val="003B56F7"/>
    <w:rsid w:val="003D438C"/>
    <w:rsid w:val="003E108B"/>
    <w:rsid w:val="003E6616"/>
    <w:rsid w:val="003F6C14"/>
    <w:rsid w:val="004014B2"/>
    <w:rsid w:val="004016C1"/>
    <w:rsid w:val="0041293D"/>
    <w:rsid w:val="00414DEE"/>
    <w:rsid w:val="00420236"/>
    <w:rsid w:val="0042033F"/>
    <w:rsid w:val="00420CB2"/>
    <w:rsid w:val="004350A1"/>
    <w:rsid w:val="00436DC1"/>
    <w:rsid w:val="00442E0F"/>
    <w:rsid w:val="00450BF0"/>
    <w:rsid w:val="00454C46"/>
    <w:rsid w:val="00467223"/>
    <w:rsid w:val="004721DF"/>
    <w:rsid w:val="00481EA7"/>
    <w:rsid w:val="00495839"/>
    <w:rsid w:val="004D002B"/>
    <w:rsid w:val="004D0D2D"/>
    <w:rsid w:val="004D23B2"/>
    <w:rsid w:val="004F1269"/>
    <w:rsid w:val="005027E1"/>
    <w:rsid w:val="00520D02"/>
    <w:rsid w:val="00531E85"/>
    <w:rsid w:val="00542FE8"/>
    <w:rsid w:val="0058625E"/>
    <w:rsid w:val="005B23A1"/>
    <w:rsid w:val="005B3E33"/>
    <w:rsid w:val="005C50E3"/>
    <w:rsid w:val="005E11BA"/>
    <w:rsid w:val="005F3CCE"/>
    <w:rsid w:val="006127D8"/>
    <w:rsid w:val="00615D6D"/>
    <w:rsid w:val="0063766A"/>
    <w:rsid w:val="00643A10"/>
    <w:rsid w:val="006703F6"/>
    <w:rsid w:val="00670F62"/>
    <w:rsid w:val="006850DC"/>
    <w:rsid w:val="006856EE"/>
    <w:rsid w:val="006A2630"/>
    <w:rsid w:val="006A2D77"/>
    <w:rsid w:val="006E68A7"/>
    <w:rsid w:val="006E74B8"/>
    <w:rsid w:val="006F2B9E"/>
    <w:rsid w:val="006F4985"/>
    <w:rsid w:val="00751C06"/>
    <w:rsid w:val="00763297"/>
    <w:rsid w:val="00772947"/>
    <w:rsid w:val="00787B45"/>
    <w:rsid w:val="00796A47"/>
    <w:rsid w:val="007A759A"/>
    <w:rsid w:val="007B337D"/>
    <w:rsid w:val="007C32FD"/>
    <w:rsid w:val="007D4C07"/>
    <w:rsid w:val="007D4C51"/>
    <w:rsid w:val="007F2910"/>
    <w:rsid w:val="007F2C71"/>
    <w:rsid w:val="007F3106"/>
    <w:rsid w:val="0080264D"/>
    <w:rsid w:val="0081479B"/>
    <w:rsid w:val="00830B22"/>
    <w:rsid w:val="008313B9"/>
    <w:rsid w:val="008741DA"/>
    <w:rsid w:val="0087566E"/>
    <w:rsid w:val="00891C56"/>
    <w:rsid w:val="008A09E0"/>
    <w:rsid w:val="008C18B1"/>
    <w:rsid w:val="008D2997"/>
    <w:rsid w:val="008D33EE"/>
    <w:rsid w:val="008D4202"/>
    <w:rsid w:val="008D63BB"/>
    <w:rsid w:val="008E44FF"/>
    <w:rsid w:val="0091009D"/>
    <w:rsid w:val="00912539"/>
    <w:rsid w:val="00921C87"/>
    <w:rsid w:val="00924FD5"/>
    <w:rsid w:val="009348C0"/>
    <w:rsid w:val="009447C7"/>
    <w:rsid w:val="0096350E"/>
    <w:rsid w:val="00981600"/>
    <w:rsid w:val="009828CA"/>
    <w:rsid w:val="009C0785"/>
    <w:rsid w:val="009C3852"/>
    <w:rsid w:val="009C727B"/>
    <w:rsid w:val="009C7C56"/>
    <w:rsid w:val="009F7F3A"/>
    <w:rsid w:val="00A11535"/>
    <w:rsid w:val="00A201DA"/>
    <w:rsid w:val="00A26821"/>
    <w:rsid w:val="00A329D0"/>
    <w:rsid w:val="00A34D9B"/>
    <w:rsid w:val="00A474F2"/>
    <w:rsid w:val="00A55803"/>
    <w:rsid w:val="00A657C9"/>
    <w:rsid w:val="00A77D99"/>
    <w:rsid w:val="00AA70FE"/>
    <w:rsid w:val="00AA7A08"/>
    <w:rsid w:val="00AB1621"/>
    <w:rsid w:val="00AB38E7"/>
    <w:rsid w:val="00AD0C32"/>
    <w:rsid w:val="00AF4988"/>
    <w:rsid w:val="00AF65EA"/>
    <w:rsid w:val="00B07979"/>
    <w:rsid w:val="00B10F74"/>
    <w:rsid w:val="00B14B8E"/>
    <w:rsid w:val="00B41A81"/>
    <w:rsid w:val="00B41B75"/>
    <w:rsid w:val="00B46D8C"/>
    <w:rsid w:val="00B62132"/>
    <w:rsid w:val="00B81812"/>
    <w:rsid w:val="00BA5458"/>
    <w:rsid w:val="00BB262D"/>
    <w:rsid w:val="00BC07D4"/>
    <w:rsid w:val="00BD45CC"/>
    <w:rsid w:val="00BE1B63"/>
    <w:rsid w:val="00BE351C"/>
    <w:rsid w:val="00C200FB"/>
    <w:rsid w:val="00C24BAB"/>
    <w:rsid w:val="00C26818"/>
    <w:rsid w:val="00C33759"/>
    <w:rsid w:val="00C44FC6"/>
    <w:rsid w:val="00C51372"/>
    <w:rsid w:val="00C52103"/>
    <w:rsid w:val="00C729EF"/>
    <w:rsid w:val="00C81708"/>
    <w:rsid w:val="00C82B72"/>
    <w:rsid w:val="00C9259D"/>
    <w:rsid w:val="00CB1DFB"/>
    <w:rsid w:val="00CC3234"/>
    <w:rsid w:val="00CC55C5"/>
    <w:rsid w:val="00CD40AF"/>
    <w:rsid w:val="00CD40E4"/>
    <w:rsid w:val="00CE26C3"/>
    <w:rsid w:val="00CE657E"/>
    <w:rsid w:val="00CF2A9A"/>
    <w:rsid w:val="00CF7023"/>
    <w:rsid w:val="00D018B8"/>
    <w:rsid w:val="00D02FA8"/>
    <w:rsid w:val="00D11245"/>
    <w:rsid w:val="00D357B2"/>
    <w:rsid w:val="00D35DAC"/>
    <w:rsid w:val="00D46110"/>
    <w:rsid w:val="00D46214"/>
    <w:rsid w:val="00D92FBF"/>
    <w:rsid w:val="00DF2256"/>
    <w:rsid w:val="00DF2632"/>
    <w:rsid w:val="00E06065"/>
    <w:rsid w:val="00E06BA2"/>
    <w:rsid w:val="00E110FF"/>
    <w:rsid w:val="00E21149"/>
    <w:rsid w:val="00E356C8"/>
    <w:rsid w:val="00E51030"/>
    <w:rsid w:val="00E53823"/>
    <w:rsid w:val="00E53F42"/>
    <w:rsid w:val="00E80AAB"/>
    <w:rsid w:val="00E95CB6"/>
    <w:rsid w:val="00EC28ED"/>
    <w:rsid w:val="00EC3659"/>
    <w:rsid w:val="00EC6E4A"/>
    <w:rsid w:val="00ED3F8A"/>
    <w:rsid w:val="00EF54DF"/>
    <w:rsid w:val="00F05887"/>
    <w:rsid w:val="00F10F62"/>
    <w:rsid w:val="00F14BCD"/>
    <w:rsid w:val="00F47CBF"/>
    <w:rsid w:val="00F625F6"/>
    <w:rsid w:val="00F96B36"/>
    <w:rsid w:val="00FA3E14"/>
    <w:rsid w:val="00FA5124"/>
    <w:rsid w:val="00FA5196"/>
    <w:rsid w:val="00FB6E20"/>
    <w:rsid w:val="00FC0BDF"/>
    <w:rsid w:val="00FC6195"/>
    <w:rsid w:val="00FD7FFB"/>
    <w:rsid w:val="00FE226A"/>
    <w:rsid w:val="00F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4233FE6"/>
  <w15:docId w15:val="{C0C7C3B5-80AB-42CF-B875-025ECBB6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26A"/>
    <w:rPr>
      <w:rFonts w:eastAsiaTheme="minorEastAsia"/>
      <w:sz w:val="24"/>
      <w:szCs w:val="24"/>
      <w:lang w:val="sl-SI" w:eastAsia="sl-SI"/>
    </w:rPr>
  </w:style>
  <w:style w:type="paragraph" w:styleId="Naslov1">
    <w:name w:val="heading 1"/>
    <w:basedOn w:val="Normal"/>
    <w:link w:val="Naslov1Char"/>
    <w:uiPriority w:val="9"/>
    <w:qFormat/>
    <w:pPr>
      <w:spacing w:before="100" w:beforeAutospacing="1" w:after="225"/>
      <w:jc w:val="center"/>
      <w:outlineLvl w:val="0"/>
    </w:pPr>
    <w:rPr>
      <w:rFonts w:ascii="Tahoma" w:hAnsi="Tahoma" w:cs="Tahoma"/>
      <w:b/>
      <w:bCs/>
      <w:kern w:val="36"/>
    </w:rPr>
  </w:style>
  <w:style w:type="paragraph" w:styleId="Naslov2">
    <w:name w:val="heading 2"/>
    <w:basedOn w:val="Normal"/>
    <w:link w:val="Naslov2Char"/>
    <w:uiPriority w:val="9"/>
    <w:qFormat/>
    <w:pPr>
      <w:spacing w:after="45"/>
      <w:ind w:left="75"/>
      <w:outlineLvl w:val="1"/>
    </w:pPr>
    <w:rPr>
      <w:b/>
      <w:bCs/>
      <w:sz w:val="20"/>
      <w:szCs w:val="20"/>
    </w:rPr>
  </w:style>
  <w:style w:type="paragraph" w:styleId="Naslov3">
    <w:name w:val="heading 3"/>
    <w:basedOn w:val="Normal"/>
    <w:link w:val="Naslov3Char"/>
    <w:uiPriority w:val="9"/>
    <w:qFormat/>
    <w:pPr>
      <w:ind w:left="75"/>
      <w:outlineLvl w:val="2"/>
    </w:pPr>
    <w:rPr>
      <w:b/>
      <w:bCs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locked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locked/>
    <w:rPr>
      <w:rFonts w:asciiTheme="majorHAnsi" w:eastAsiaTheme="majorEastAsia" w:hAnsiTheme="majorHAnsi" w:cs="Times New Roman"/>
      <w:b/>
      <w:bCs/>
      <w:color w:val="4F81BD" w:themeColor="accent1"/>
      <w:sz w:val="24"/>
      <w:szCs w:val="24"/>
    </w:rPr>
  </w:style>
  <w:style w:type="paragraph" w:customStyle="1" w:styleId="tockavl">
    <w:name w:val="tockavl"/>
    <w:basedOn w:val="Normal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300"/>
    </w:pPr>
  </w:style>
  <w:style w:type="character" w:customStyle="1" w:styleId="Naslov1Char">
    <w:name w:val="Naslov 1 Char"/>
    <w:basedOn w:val="Zadanifontodlomka"/>
    <w:link w:val="Naslov1"/>
    <w:uiPriority w:val="9"/>
    <w:locked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customStyle="1" w:styleId="dynbtn">
    <w:name w:val="dynbtn"/>
    <w:basedOn w:val="Normal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allowbreak">
    <w:name w:val="allowbreak"/>
    <w:basedOn w:val="Normal"/>
    <w:pPr>
      <w:spacing w:before="100" w:beforeAutospacing="1" w:after="100" w:afterAutospacing="1"/>
    </w:pPr>
  </w:style>
  <w:style w:type="paragraph" w:customStyle="1" w:styleId="tabvl">
    <w:name w:val="tabvl"/>
    <w:basedOn w:val="Normal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t2">
    <w:name w:val="tt2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tvll">
    <w:name w:val="tvll"/>
    <w:basedOn w:val="Normal"/>
    <w:pPr>
      <w:pBdr>
        <w:right w:val="single" w:sz="6" w:space="0" w:color="C0C0C0"/>
      </w:pBdr>
      <w:spacing w:before="100" w:beforeAutospacing="1" w:after="100" w:afterAutospacing="1"/>
    </w:pPr>
  </w:style>
  <w:style w:type="paragraph" w:customStyle="1" w:styleId="tt3">
    <w:name w:val="tt3"/>
    <w:basedOn w:val="Normal"/>
    <w:pPr>
      <w:pBdr>
        <w:top w:val="single" w:sz="12" w:space="0" w:color="000000"/>
      </w:pBdr>
      <w:shd w:val="clear" w:color="auto" w:fill="EEEEEE"/>
      <w:spacing w:before="100" w:beforeAutospacing="1" w:after="100" w:afterAutospacing="1"/>
    </w:pPr>
  </w:style>
  <w:style w:type="paragraph" w:customStyle="1" w:styleId="cell1">
    <w:name w:val="cell1"/>
    <w:basedOn w:val="Normal"/>
    <w:pPr>
      <w:spacing w:before="100" w:beforeAutospacing="1" w:after="100" w:afterAutospacing="1"/>
    </w:pPr>
  </w:style>
  <w:style w:type="paragraph" w:customStyle="1" w:styleId="firstcell">
    <w:name w:val="firstcell"/>
    <w:basedOn w:val="Normal"/>
    <w:pPr>
      <w:spacing w:before="100" w:beforeAutospacing="1" w:after="100" w:afterAutospacing="1"/>
    </w:pPr>
  </w:style>
  <w:style w:type="paragraph" w:customStyle="1" w:styleId="nospace">
    <w:name w:val="nospace"/>
    <w:basedOn w:val="Normal"/>
    <w:pPr>
      <w:spacing w:before="100" w:beforeAutospacing="1"/>
    </w:pPr>
  </w:style>
  <w:style w:type="paragraph" w:customStyle="1" w:styleId="qrbox">
    <w:name w:val="qrbox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jc w:val="center"/>
    </w:pPr>
  </w:style>
  <w:style w:type="paragraph" w:customStyle="1" w:styleId="hidden">
    <w:name w:val="hidden"/>
    <w:basedOn w:val="Normal"/>
    <w:pPr>
      <w:spacing w:before="100" w:beforeAutospacing="1" w:after="100" w:afterAutospacing="1"/>
    </w:pPr>
    <w:rPr>
      <w:vanish/>
    </w:rPr>
  </w:style>
  <w:style w:type="paragraph" w:customStyle="1" w:styleId="cell2">
    <w:name w:val="cell2"/>
    <w:basedOn w:val="Normal"/>
    <w:pPr>
      <w:spacing w:before="100" w:beforeAutospacing="1" w:after="100" w:afterAutospacing="1"/>
    </w:pPr>
  </w:style>
  <w:style w:type="character" w:customStyle="1" w:styleId="dynbtnmiddle">
    <w:name w:val="dynbtnmiddle"/>
    <w:basedOn w:val="Zadanifontodlomka"/>
    <w:rPr>
      <w:rFonts w:cs="Times New Roman"/>
    </w:rPr>
  </w:style>
  <w:style w:type="character" w:customStyle="1" w:styleId="dynbtnleft">
    <w:name w:val="dynbtnleft"/>
    <w:basedOn w:val="Zadanifontodlomka"/>
    <w:rPr>
      <w:rFonts w:cs="Times New Roman"/>
    </w:rPr>
  </w:style>
  <w:style w:type="character" w:customStyle="1" w:styleId="dynbtnright">
    <w:name w:val="dynbtnright"/>
    <w:basedOn w:val="Zadanifontodlomka"/>
    <w:rPr>
      <w:rFonts w:cs="Times New Roman"/>
    </w:rPr>
  </w:style>
  <w:style w:type="character" w:customStyle="1" w:styleId="dynbtnmiddle1">
    <w:name w:val="dynbtnmiddle1"/>
    <w:basedOn w:val="Zadanifontodlomka"/>
    <w:rPr>
      <w:rFonts w:cs="Times New Roman"/>
      <w:b/>
      <w:bCs/>
      <w:color w:val="232020"/>
      <w:sz w:val="15"/>
      <w:szCs w:val="15"/>
    </w:rPr>
  </w:style>
  <w:style w:type="character" w:customStyle="1" w:styleId="dynbtnmiddle2">
    <w:name w:val="dynbtnmiddle2"/>
    <w:basedOn w:val="Zadanifontodlomka"/>
    <w:rPr>
      <w:rFonts w:cs="Times New Roman"/>
      <w:color w:val="8C8080"/>
    </w:rPr>
  </w:style>
  <w:style w:type="character" w:customStyle="1" w:styleId="dynbtnleft1">
    <w:name w:val="dynbtnleft1"/>
    <w:basedOn w:val="Zadanifontodlomka"/>
    <w:rPr>
      <w:rFonts w:cs="Times New Roman"/>
    </w:rPr>
  </w:style>
  <w:style w:type="character" w:customStyle="1" w:styleId="dynbtnright1">
    <w:name w:val="dynbtnright1"/>
    <w:basedOn w:val="Zadanifontodlomka"/>
    <w:rPr>
      <w:rFonts w:cs="Times New Roman"/>
    </w:rPr>
  </w:style>
  <w:style w:type="paragraph" w:customStyle="1" w:styleId="cell21">
    <w:name w:val="cell21"/>
    <w:basedOn w:val="Normal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37742D"/>
    <w:pPr>
      <w:tabs>
        <w:tab w:val="center" w:pos="4513"/>
        <w:tab w:val="right" w:pos="9026"/>
      </w:tabs>
    </w:pPr>
  </w:style>
  <w:style w:type="character" w:customStyle="1" w:styleId="apple-converted-space">
    <w:name w:val="apple-converted-space"/>
    <w:basedOn w:val="Zadanifontodlomka"/>
    <w:rsid w:val="00021891"/>
    <w:rPr>
      <w:rFonts w:cs="Times New Roman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37742D"/>
    <w:rPr>
      <w:rFonts w:eastAsiaTheme="minorEastAsia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102482"/>
    <w:rPr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37742D"/>
    <w:pPr>
      <w:tabs>
        <w:tab w:val="center" w:pos="4513"/>
        <w:tab w:val="right" w:pos="9026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E14B8"/>
    <w:rPr>
      <w:rFonts w:ascii="Tahoma" w:hAnsi="Tahoma" w:cs="Tahoma"/>
      <w:sz w:val="16"/>
      <w:szCs w:val="16"/>
    </w:rPr>
  </w:style>
  <w:style w:type="character" w:customStyle="1" w:styleId="PodnojeChar">
    <w:name w:val="Podnožje Char"/>
    <w:basedOn w:val="Zadanifontodlomka"/>
    <w:link w:val="Podnoje"/>
    <w:uiPriority w:val="99"/>
    <w:semiHidden/>
    <w:locked/>
    <w:rPr>
      <w:rFonts w:eastAsiaTheme="minorEastAsia" w:cs="Times New Roman"/>
      <w:sz w:val="24"/>
      <w:szCs w:val="24"/>
      <w:lang w:val="sl-SI" w:eastAsia="sl-SI"/>
    </w:rPr>
  </w:style>
  <w:style w:type="character" w:styleId="Hiperveza">
    <w:name w:val="Hyperlink"/>
    <w:basedOn w:val="Zadanifontodlomka"/>
    <w:uiPriority w:val="99"/>
    <w:rsid w:val="002F6A8A"/>
    <w:rPr>
      <w:rFonts w:cs="Times New Roman"/>
      <w:color w:val="0000FF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0E14B8"/>
    <w:rPr>
      <w:rFonts w:ascii="Tahoma" w:eastAsiaTheme="minorEastAsi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rsid w:val="00ED3F8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ED3F8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D3F8A"/>
    <w:rPr>
      <w:rFonts w:eastAsiaTheme="minorEastAsia"/>
      <w:lang w:val="sl-SI" w:eastAsia="sl-SI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ED3F8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rsid w:val="00ED3F8A"/>
    <w:rPr>
      <w:rFonts w:eastAsiaTheme="minorEastAsia"/>
      <w:b/>
      <w:bCs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40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iksic@insako.h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image" Target="file:///C:\Users\Melisa\tmp\images\bg-body.gif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6E5C6-FC60-4A9A-9E04-F383096A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2677</Words>
  <Characters>15264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SIGURNOSNO-TEHNIČKI LIST EFFECT UNIVERZALNI INSEKTICID AEROSOL</vt:lpstr>
      <vt:lpstr>SIGURNOSNO-TEHNIČKI LIST EFFECT UNIVERZALNI INSEKTICID AEROSOL</vt:lpstr>
    </vt:vector>
  </TitlesOfParts>
  <Company>HP</Company>
  <LinksUpToDate>false</LinksUpToDate>
  <CharactersWithSpaces>17906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SIGURNOSNO-TEHNIČKI LIST EFFECT UNIVERZALNI INSEKTICID AEROSOL</dc:title>
  <dc:creator>Janez</dc:creator>
  <cp:lastModifiedBy>Melisa</cp:lastModifiedBy>
  <cp:revision>2</cp:revision>
  <dcterms:created xsi:type="dcterms:W3CDTF">2024-01-03T09:26:00Z</dcterms:created>
  <dcterms:modified xsi:type="dcterms:W3CDTF">2024-01-03T09:26:00Z</dcterms:modified>
</cp:coreProperties>
</file>